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B7997" w14:textId="31B8EE3D" w:rsidR="006C272B" w:rsidRPr="00445FFE" w:rsidRDefault="009F2D4F" w:rsidP="00945A82">
      <w:pPr>
        <w:autoSpaceDE w:val="0"/>
        <w:autoSpaceDN w:val="0"/>
        <w:adjustRightInd w:val="0"/>
        <w:spacing w:after="0" w:line="240" w:lineRule="auto"/>
        <w:rPr>
          <w:rFonts w:ascii="Deutsche Bank Display" w:hAnsi="Deutsche Bank Display" w:cs="Deutsche Bank Display"/>
          <w:b/>
          <w:color w:val="44546A" w:themeColor="text2"/>
          <w:sz w:val="32"/>
          <w:szCs w:val="32"/>
        </w:rPr>
      </w:pPr>
      <w:r w:rsidRPr="00445FFE">
        <w:rPr>
          <w:rFonts w:ascii="Deutsche Bank Display" w:hAnsi="Deutsche Bank Display" w:cs="Deutsche Bank Display"/>
          <w:b/>
          <w:color w:val="44546A" w:themeColor="text2"/>
          <w:sz w:val="32"/>
          <w:szCs w:val="32"/>
        </w:rPr>
        <w:t>How</w:t>
      </w:r>
      <w:r w:rsidR="006C272B" w:rsidRPr="00445FFE">
        <w:rPr>
          <w:rFonts w:ascii="Deutsche Bank Display" w:hAnsi="Deutsche Bank Display" w:cs="Deutsche Bank Display"/>
          <w:b/>
          <w:color w:val="44546A" w:themeColor="text2"/>
          <w:sz w:val="32"/>
          <w:szCs w:val="32"/>
        </w:rPr>
        <w:t xml:space="preserve"> </w:t>
      </w:r>
      <w:r w:rsidR="00F653E3">
        <w:rPr>
          <w:rFonts w:ascii="Deutsche Bank Display" w:hAnsi="Deutsche Bank Display" w:cs="Deutsche Bank Display"/>
          <w:b/>
          <w:color w:val="44546A" w:themeColor="text2"/>
          <w:sz w:val="32"/>
          <w:szCs w:val="32"/>
        </w:rPr>
        <w:t>to</w:t>
      </w:r>
      <w:r w:rsidR="00F653E3" w:rsidRPr="00445FFE">
        <w:rPr>
          <w:rFonts w:ascii="Deutsche Bank Display" w:hAnsi="Deutsche Bank Display" w:cs="Deutsche Bank Display"/>
          <w:b/>
          <w:color w:val="44546A" w:themeColor="text2"/>
          <w:sz w:val="32"/>
          <w:szCs w:val="32"/>
        </w:rPr>
        <w:t xml:space="preserve"> </w:t>
      </w:r>
      <w:r w:rsidR="006C272B" w:rsidRPr="00445FFE">
        <w:rPr>
          <w:rFonts w:ascii="Deutsche Bank Display" w:hAnsi="Deutsche Bank Display" w:cs="Deutsche Bank Display"/>
          <w:b/>
          <w:color w:val="44546A" w:themeColor="text2"/>
          <w:sz w:val="32"/>
          <w:szCs w:val="32"/>
        </w:rPr>
        <w:t>log</w:t>
      </w:r>
      <w:r w:rsidR="00020AE5">
        <w:rPr>
          <w:rFonts w:ascii="Deutsche Bank Display" w:hAnsi="Deutsche Bank Display" w:cs="Deutsche Bank Display"/>
          <w:b/>
          <w:color w:val="44546A" w:themeColor="text2"/>
          <w:sz w:val="32"/>
          <w:szCs w:val="32"/>
        </w:rPr>
        <w:t xml:space="preserve"> </w:t>
      </w:r>
      <w:r w:rsidR="006C272B" w:rsidRPr="00445FFE">
        <w:rPr>
          <w:rFonts w:ascii="Deutsche Bank Display" w:hAnsi="Deutsche Bank Display" w:cs="Deutsche Bank Display"/>
          <w:b/>
          <w:color w:val="44546A" w:themeColor="text2"/>
          <w:sz w:val="32"/>
          <w:szCs w:val="32"/>
        </w:rPr>
        <w:t>i</w:t>
      </w:r>
      <w:r w:rsidR="00020AE5">
        <w:rPr>
          <w:rFonts w:ascii="Deutsche Bank Display" w:hAnsi="Deutsche Bank Display" w:cs="Deutsche Bank Display"/>
          <w:b/>
          <w:color w:val="44546A" w:themeColor="text2"/>
          <w:sz w:val="32"/>
          <w:szCs w:val="32"/>
        </w:rPr>
        <w:t xml:space="preserve">n </w:t>
      </w:r>
      <w:r w:rsidR="006C272B" w:rsidRPr="00445FFE">
        <w:rPr>
          <w:rFonts w:ascii="Deutsche Bank Display" w:hAnsi="Deutsche Bank Display" w:cs="Deutsche Bank Display"/>
          <w:b/>
          <w:color w:val="44546A" w:themeColor="text2"/>
          <w:sz w:val="32"/>
          <w:szCs w:val="32"/>
        </w:rPr>
        <w:t>to Deutsche Bank BluePort</w:t>
      </w:r>
      <w:r w:rsidR="00F653E3">
        <w:rPr>
          <w:rFonts w:ascii="Deutsche Bank Display" w:hAnsi="Deutsche Bank Display" w:cs="Deutsche Bank Display"/>
          <w:b/>
          <w:color w:val="44546A" w:themeColor="text2"/>
          <w:sz w:val="32"/>
          <w:szCs w:val="32"/>
        </w:rPr>
        <w:t>/bankline+</w:t>
      </w:r>
      <w:r w:rsidR="006C272B" w:rsidRPr="00445FFE">
        <w:rPr>
          <w:rFonts w:ascii="Deutsche Bank Display" w:hAnsi="Deutsche Bank Display" w:cs="Deutsche Bank Display"/>
          <w:b/>
          <w:color w:val="44546A" w:themeColor="text2"/>
          <w:sz w:val="32"/>
          <w:szCs w:val="32"/>
        </w:rPr>
        <w:t xml:space="preserve"> via photoTAN and authorize payments </w:t>
      </w:r>
    </w:p>
    <w:p w14:paraId="1B339872" w14:textId="646964DD" w:rsidR="00945A82" w:rsidRPr="00445FFE" w:rsidRDefault="00945A82" w:rsidP="00945A82">
      <w:pPr>
        <w:autoSpaceDE w:val="0"/>
        <w:autoSpaceDN w:val="0"/>
        <w:adjustRightInd w:val="0"/>
        <w:spacing w:after="0" w:line="240" w:lineRule="auto"/>
        <w:rPr>
          <w:rFonts w:ascii="Deutsche Bank Display" w:hAnsi="Deutsche Bank Display" w:cs="Deutsche Bank Display"/>
          <w:sz w:val="20"/>
          <w:szCs w:val="20"/>
        </w:rPr>
      </w:pPr>
    </w:p>
    <w:p w14:paraId="0BC33EE7" w14:textId="782F0CCC" w:rsidR="006C272B" w:rsidRPr="00445FFE" w:rsidRDefault="006C272B" w:rsidP="00945A82">
      <w:pPr>
        <w:autoSpaceDE w:val="0"/>
        <w:autoSpaceDN w:val="0"/>
        <w:adjustRightInd w:val="0"/>
        <w:spacing w:after="0" w:line="240" w:lineRule="auto"/>
        <w:rPr>
          <w:rFonts w:ascii="Deutsche Bank Display" w:hAnsi="Deutsche Bank Display" w:cs="Deutsche Bank Display"/>
          <w:sz w:val="20"/>
          <w:szCs w:val="20"/>
        </w:rPr>
      </w:pPr>
      <w:r w:rsidRPr="00445FFE">
        <w:rPr>
          <w:rFonts w:ascii="Deutsche Bank Display" w:hAnsi="Deutsche Bank Display" w:cs="Deutsche Bank Display"/>
          <w:sz w:val="20"/>
          <w:szCs w:val="20"/>
        </w:rPr>
        <w:t xml:space="preserve">If you haven’t yet installed the „DB Secure Authenticator“-app on your </w:t>
      </w:r>
      <w:r w:rsidR="00BB3B5B">
        <w:rPr>
          <w:rFonts w:ascii="Deutsche Bank Display" w:hAnsi="Deutsche Bank Display" w:cs="Deutsche Bank Display"/>
          <w:sz w:val="20"/>
          <w:szCs w:val="20"/>
        </w:rPr>
        <w:t>s</w:t>
      </w:r>
      <w:r w:rsidRPr="00445FFE">
        <w:rPr>
          <w:rFonts w:ascii="Deutsche Bank Display" w:hAnsi="Deutsche Bank Display" w:cs="Deutsche Bank Display"/>
          <w:sz w:val="20"/>
          <w:szCs w:val="20"/>
        </w:rPr>
        <w:t xml:space="preserve">martphone, you can download it for free from the Apple App Store or the Google Play store. As an alternative </w:t>
      </w:r>
      <w:r w:rsidR="00327F89" w:rsidRPr="00445FFE">
        <w:rPr>
          <w:rFonts w:ascii="Deutsche Bank Display" w:hAnsi="Deutsche Bank Display" w:cs="Deutsche Bank Display"/>
          <w:sz w:val="20"/>
          <w:szCs w:val="20"/>
        </w:rPr>
        <w:t xml:space="preserve">to </w:t>
      </w:r>
      <w:r w:rsidRPr="00445FFE">
        <w:rPr>
          <w:rFonts w:ascii="Deutsche Bank Display" w:hAnsi="Deutsche Bank Display" w:cs="Deutsche Bank Display"/>
          <w:sz w:val="20"/>
          <w:szCs w:val="20"/>
        </w:rPr>
        <w:t>the App, you can use a photoTAN reader.</w:t>
      </w:r>
    </w:p>
    <w:p w14:paraId="3E0E7E1C" w14:textId="77777777" w:rsidR="00DC26E8" w:rsidRPr="00445FFE" w:rsidRDefault="00DC26E8" w:rsidP="00945A82">
      <w:pPr>
        <w:autoSpaceDE w:val="0"/>
        <w:autoSpaceDN w:val="0"/>
        <w:adjustRightInd w:val="0"/>
        <w:spacing w:after="0" w:line="240" w:lineRule="auto"/>
        <w:rPr>
          <w:rFonts w:ascii="Deutsche Bank Display" w:hAnsi="Deutsche Bank Display" w:cs="Deutsche Bank Display"/>
          <w:sz w:val="20"/>
          <w:szCs w:val="20"/>
        </w:rPr>
      </w:pPr>
    </w:p>
    <w:p w14:paraId="4D08C832" w14:textId="19658285" w:rsidR="00DC26E8" w:rsidRPr="00E53B64" w:rsidRDefault="006C272B" w:rsidP="00945A82">
      <w:pPr>
        <w:autoSpaceDE w:val="0"/>
        <w:autoSpaceDN w:val="0"/>
        <w:adjustRightInd w:val="0"/>
        <w:spacing w:after="0" w:line="240" w:lineRule="auto"/>
        <w:rPr>
          <w:rFonts w:ascii="Deutsche Bank Display" w:hAnsi="Deutsche Bank Display" w:cs="Deutsche Bank Display"/>
          <w:b/>
          <w:color w:val="44546A" w:themeColor="text2"/>
          <w:sz w:val="20"/>
          <w:szCs w:val="20"/>
        </w:rPr>
      </w:pPr>
      <w:r w:rsidRPr="00445FFE">
        <w:rPr>
          <w:rFonts w:ascii="Deutsche Bank Display" w:hAnsi="Deutsche Bank Display" w:cs="Deutsche Bank Display"/>
          <w:b/>
          <w:color w:val="44546A" w:themeColor="text2"/>
          <w:sz w:val="20"/>
          <w:szCs w:val="20"/>
        </w:rPr>
        <w:t>Secure Login Method</w:t>
      </w:r>
    </w:p>
    <w:p w14:paraId="64F4FFB4" w14:textId="4A860C32" w:rsidR="00493CFA" w:rsidRPr="00445FFE" w:rsidRDefault="00493CFA" w:rsidP="00493CFA">
      <w:pPr>
        <w:autoSpaceDE w:val="0"/>
        <w:autoSpaceDN w:val="0"/>
        <w:adjustRightInd w:val="0"/>
        <w:spacing w:after="0" w:line="240" w:lineRule="auto"/>
        <w:rPr>
          <w:rFonts w:ascii="Deutsche Bank Display" w:hAnsi="Deutsche Bank Display" w:cs="Deutsche Bank Display"/>
          <w:sz w:val="20"/>
          <w:szCs w:val="20"/>
        </w:rPr>
      </w:pPr>
      <w:r w:rsidRPr="00445FFE">
        <w:rPr>
          <w:rFonts w:ascii="Deutsche Bank Display" w:hAnsi="Deutsche Bank Display" w:cs="Deutsche Bank Display"/>
          <w:sz w:val="20"/>
          <w:szCs w:val="20"/>
        </w:rPr>
        <w:t xml:space="preserve">— </w:t>
      </w:r>
      <w:r w:rsidR="006C272B" w:rsidRPr="00445FFE">
        <w:rPr>
          <w:rFonts w:ascii="Deutsche Bank Display" w:hAnsi="Deutsche Bank Display" w:cs="Deutsche Bank Display"/>
          <w:sz w:val="20"/>
          <w:szCs w:val="20"/>
        </w:rPr>
        <w:t>Visit the BluePort website</w:t>
      </w:r>
      <w:r w:rsidRPr="00445FFE">
        <w:rPr>
          <w:rFonts w:ascii="Deutsche Bank Display" w:hAnsi="Deutsche Bank Display" w:cs="Deutsche Bank Display"/>
          <w:sz w:val="20"/>
          <w:szCs w:val="20"/>
        </w:rPr>
        <w:t xml:space="preserve"> </w:t>
      </w:r>
      <w:hyperlink r:id="rId10" w:history="1">
        <w:r w:rsidRPr="00445FFE">
          <w:rPr>
            <w:rStyle w:val="Hyperlink"/>
            <w:rFonts w:ascii="Deutsche Bank Display" w:hAnsi="Deutsche Bank Display" w:cs="Deutsche Bank Display"/>
            <w:sz w:val="20"/>
            <w:szCs w:val="20"/>
          </w:rPr>
          <w:t>https://blueport.db.com</w:t>
        </w:r>
      </w:hyperlink>
      <w:r w:rsidRPr="00445FFE">
        <w:rPr>
          <w:rFonts w:ascii="Deutsche Bank Display" w:hAnsi="Deutsche Bank Display" w:cs="Deutsche Bank Display"/>
          <w:sz w:val="20"/>
          <w:szCs w:val="20"/>
        </w:rPr>
        <w:t xml:space="preserve"> </w:t>
      </w:r>
      <w:r w:rsidR="006C272B" w:rsidRPr="00445FFE">
        <w:rPr>
          <w:rFonts w:ascii="Deutsche Bank Display" w:hAnsi="Deutsche Bank Display" w:cs="Deutsche Bank Display"/>
          <w:sz w:val="20"/>
          <w:szCs w:val="20"/>
        </w:rPr>
        <w:t>and enter your username and password</w:t>
      </w:r>
      <w:r w:rsidR="00E53B64">
        <w:rPr>
          <w:rFonts w:ascii="Deutsche Bank Display" w:hAnsi="Deutsche Bank Display" w:cs="Deutsche Bank Display"/>
          <w:sz w:val="20"/>
          <w:szCs w:val="20"/>
        </w:rPr>
        <w:t>.</w:t>
      </w:r>
      <w:r w:rsidRPr="00445FFE">
        <w:rPr>
          <w:rFonts w:ascii="Deutsche Bank Display" w:hAnsi="Deutsche Bank Display" w:cs="Deutsche Bank Display"/>
          <w:sz w:val="20"/>
          <w:szCs w:val="20"/>
        </w:rPr>
        <w:br/>
        <w:t xml:space="preserve">— </w:t>
      </w:r>
      <w:r w:rsidR="006C272B" w:rsidRPr="00445FFE">
        <w:rPr>
          <w:rFonts w:ascii="Deutsche Bank Display" w:hAnsi="Deutsche Bank Display" w:cs="Deutsche Bank Display"/>
          <w:sz w:val="20"/>
          <w:szCs w:val="20"/>
        </w:rPr>
        <w:t xml:space="preserve">Scan the displayed code and receive a TAN on your </w:t>
      </w:r>
      <w:r w:rsidR="00BB3B5B">
        <w:rPr>
          <w:rFonts w:ascii="Deutsche Bank Display" w:hAnsi="Deutsche Bank Display" w:cs="Deutsche Bank Display"/>
          <w:sz w:val="20"/>
          <w:szCs w:val="20"/>
        </w:rPr>
        <w:t>s</w:t>
      </w:r>
      <w:r w:rsidR="006C272B" w:rsidRPr="00445FFE">
        <w:rPr>
          <w:rFonts w:ascii="Deutsche Bank Display" w:hAnsi="Deutsche Bank Display" w:cs="Deutsche Bank Display"/>
          <w:sz w:val="20"/>
          <w:szCs w:val="20"/>
        </w:rPr>
        <w:t xml:space="preserve">martphone or reader. Use </w:t>
      </w:r>
      <w:r w:rsidR="00E53B64" w:rsidRPr="00445FFE">
        <w:rPr>
          <w:rFonts w:ascii="Deutsche Bank Display" w:hAnsi="Deutsche Bank Display" w:cs="Deutsche Bank Display"/>
          <w:sz w:val="20"/>
          <w:szCs w:val="20"/>
        </w:rPr>
        <w:t>i</w:t>
      </w:r>
      <w:r w:rsidR="00E53B64">
        <w:rPr>
          <w:rFonts w:ascii="Deutsche Bank Display" w:hAnsi="Deutsche Bank Display" w:cs="Deutsche Bank Display"/>
          <w:sz w:val="20"/>
          <w:szCs w:val="20"/>
        </w:rPr>
        <w:t>t</w:t>
      </w:r>
      <w:r w:rsidR="00E53B64" w:rsidRPr="00445FFE">
        <w:rPr>
          <w:rFonts w:ascii="Deutsche Bank Display" w:hAnsi="Deutsche Bank Display" w:cs="Deutsche Bank Display"/>
          <w:sz w:val="20"/>
          <w:szCs w:val="20"/>
        </w:rPr>
        <w:t xml:space="preserve"> </w:t>
      </w:r>
      <w:r w:rsidR="006C272B" w:rsidRPr="00445FFE">
        <w:rPr>
          <w:rFonts w:ascii="Deutsche Bank Display" w:hAnsi="Deutsche Bank Display" w:cs="Deutsche Bank Display"/>
          <w:sz w:val="20"/>
          <w:szCs w:val="20"/>
        </w:rPr>
        <w:t>to log</w:t>
      </w:r>
      <w:r w:rsidR="00E53B64">
        <w:rPr>
          <w:rFonts w:ascii="Deutsche Bank Display" w:hAnsi="Deutsche Bank Display" w:cs="Deutsche Bank Display"/>
          <w:sz w:val="20"/>
          <w:szCs w:val="20"/>
        </w:rPr>
        <w:t xml:space="preserve"> </w:t>
      </w:r>
      <w:r w:rsidR="006C272B" w:rsidRPr="00445FFE">
        <w:rPr>
          <w:rFonts w:ascii="Deutsche Bank Display" w:hAnsi="Deutsche Bank Display" w:cs="Deutsche Bank Display"/>
          <w:sz w:val="20"/>
          <w:szCs w:val="20"/>
        </w:rPr>
        <w:t>in.</w:t>
      </w:r>
    </w:p>
    <w:p w14:paraId="2602788E" w14:textId="6724F3F8" w:rsidR="00DC26E8" w:rsidRPr="00445FFE" w:rsidRDefault="00DC26E8" w:rsidP="00945A82">
      <w:pPr>
        <w:autoSpaceDE w:val="0"/>
        <w:autoSpaceDN w:val="0"/>
        <w:adjustRightInd w:val="0"/>
        <w:spacing w:after="0" w:line="240" w:lineRule="auto"/>
        <w:rPr>
          <w:rFonts w:ascii="Deutsche Bank Display" w:hAnsi="Deutsche Bank Display" w:cs="Deutsche Bank Display"/>
          <w:sz w:val="20"/>
          <w:szCs w:val="20"/>
        </w:rPr>
      </w:pPr>
    </w:p>
    <w:p w14:paraId="083B86A4" w14:textId="3C9E0FA3" w:rsidR="00861C09" w:rsidRPr="00644976" w:rsidRDefault="007E2B71" w:rsidP="00861C09">
      <w:pPr>
        <w:autoSpaceDE w:val="0"/>
        <w:autoSpaceDN w:val="0"/>
        <w:adjustRightInd w:val="0"/>
        <w:spacing w:after="0" w:line="240" w:lineRule="auto"/>
        <w:rPr>
          <w:rFonts w:ascii="Deutsche Bank Display" w:hAnsi="Deutsche Bank Display" w:cs="Deutsche Bank Display"/>
          <w:sz w:val="20"/>
          <w:szCs w:val="20"/>
        </w:rPr>
      </w:pPr>
      <w:r w:rsidRPr="007E2B71">
        <w:rPr>
          <w:rFonts w:ascii="Deutsche Bank Display" w:hAnsi="Deutsche Bank Display" w:cs="Deutsche Bank Display"/>
          <w:b/>
          <w:color w:val="44546A" w:themeColor="text2"/>
          <w:sz w:val="20"/>
          <w:szCs w:val="20"/>
        </w:rPr>
        <w:t xml:space="preserve">Payment Transactions and Authorization via </w:t>
      </w:r>
      <w:r>
        <w:rPr>
          <w:rFonts w:ascii="Deutsche Bank Display" w:hAnsi="Deutsche Bank Display" w:cs="Deutsche Bank Display"/>
          <w:b/>
          <w:color w:val="44546A" w:themeColor="text2"/>
          <w:sz w:val="20"/>
          <w:szCs w:val="20"/>
        </w:rPr>
        <w:t>EBICS</w:t>
      </w:r>
      <w:r w:rsidR="00861C09">
        <w:rPr>
          <w:rFonts w:ascii="Deutsche Bank Display" w:hAnsi="Deutsche Bank Display" w:cs="Deutsche Bank Display"/>
          <w:b/>
          <w:color w:val="44546A" w:themeColor="text2"/>
          <w:sz w:val="20"/>
          <w:szCs w:val="20"/>
        </w:rPr>
        <w:t xml:space="preserve"> per</w:t>
      </w:r>
      <w:r w:rsidR="00861C09" w:rsidRPr="00644976">
        <w:rPr>
          <w:rFonts w:ascii="Deutsche Bank Display" w:hAnsi="Deutsche Bank Display" w:cs="Deutsche Bank Display"/>
          <w:b/>
          <w:color w:val="44546A" w:themeColor="text2"/>
          <w:sz w:val="20"/>
          <w:szCs w:val="20"/>
        </w:rPr>
        <w:t xml:space="preserve"> „DB Secure Authenticator“-App</w:t>
      </w:r>
    </w:p>
    <w:p w14:paraId="47D7A319" w14:textId="0C2EE529" w:rsidR="00DC26E8" w:rsidRPr="00445FFE" w:rsidRDefault="00DC26E8" w:rsidP="00945A82">
      <w:pPr>
        <w:autoSpaceDE w:val="0"/>
        <w:autoSpaceDN w:val="0"/>
        <w:adjustRightInd w:val="0"/>
        <w:spacing w:after="0" w:line="240" w:lineRule="auto"/>
        <w:rPr>
          <w:rFonts w:ascii="Deutsche Bank Display" w:hAnsi="Deutsche Bank Display" w:cs="Deutsche Bank Display"/>
          <w:sz w:val="20"/>
          <w:szCs w:val="20"/>
        </w:rPr>
      </w:pPr>
    </w:p>
    <w:p w14:paraId="146646BB" w14:textId="3E7DB1FB" w:rsidR="006C272B" w:rsidRPr="00445FFE" w:rsidRDefault="00945A82" w:rsidP="00945A82">
      <w:pPr>
        <w:autoSpaceDE w:val="0"/>
        <w:autoSpaceDN w:val="0"/>
        <w:adjustRightInd w:val="0"/>
        <w:spacing w:after="0" w:line="240" w:lineRule="auto"/>
        <w:rPr>
          <w:rFonts w:ascii="Deutsche Bank Display" w:hAnsi="Deutsche Bank Display" w:cs="Deutsche Bank Display"/>
          <w:sz w:val="20"/>
          <w:szCs w:val="20"/>
        </w:rPr>
      </w:pPr>
      <w:r w:rsidRPr="00445FFE">
        <w:rPr>
          <w:rFonts w:ascii="Deutsche Bank Display" w:hAnsi="Deutsche Bank Display" w:cs="Deutsche Bank Display"/>
          <w:sz w:val="20"/>
          <w:szCs w:val="20"/>
        </w:rPr>
        <w:t xml:space="preserve">— </w:t>
      </w:r>
      <w:r w:rsidR="006C272B" w:rsidRPr="00445FFE">
        <w:rPr>
          <w:rFonts w:ascii="Deutsche Bank Display" w:hAnsi="Deutsche Bank Display" w:cs="Deutsche Bank Display"/>
          <w:sz w:val="20"/>
          <w:szCs w:val="20"/>
        </w:rPr>
        <w:t xml:space="preserve">Enter the payment </w:t>
      </w:r>
      <w:r w:rsidR="00E53B64">
        <w:rPr>
          <w:rFonts w:ascii="Deutsche Bank Display" w:hAnsi="Deutsche Bank Display" w:cs="Deutsche Bank Display"/>
          <w:sz w:val="20"/>
          <w:szCs w:val="20"/>
        </w:rPr>
        <w:t>details</w:t>
      </w:r>
      <w:r w:rsidR="006C272B" w:rsidRPr="00445FFE">
        <w:rPr>
          <w:rFonts w:ascii="Deutsche Bank Display" w:hAnsi="Deutsche Bank Display" w:cs="Deutsche Bank Display"/>
          <w:sz w:val="20"/>
          <w:szCs w:val="20"/>
        </w:rPr>
        <w:t xml:space="preserve"> </w:t>
      </w:r>
      <w:r w:rsidR="00861C09">
        <w:rPr>
          <w:rFonts w:ascii="Deutsche Bank Display" w:hAnsi="Deutsche Bank Display" w:cs="Deutsche Bank Display"/>
          <w:sz w:val="20"/>
          <w:szCs w:val="20"/>
        </w:rPr>
        <w:t>as usual in the entry screen of</w:t>
      </w:r>
      <w:r w:rsidR="006C272B" w:rsidRPr="00445FFE">
        <w:rPr>
          <w:rFonts w:ascii="Deutsche Bank Display" w:hAnsi="Deutsche Bank Display" w:cs="Deutsche Bank Display"/>
          <w:sz w:val="20"/>
          <w:szCs w:val="20"/>
        </w:rPr>
        <w:t xml:space="preserve"> Deutsche Bank BluePort.</w:t>
      </w:r>
    </w:p>
    <w:p w14:paraId="4BA14569" w14:textId="3E3A70FC" w:rsidR="006C272B" w:rsidRPr="00445FFE" w:rsidRDefault="006C272B" w:rsidP="006C272B">
      <w:pPr>
        <w:autoSpaceDE w:val="0"/>
        <w:autoSpaceDN w:val="0"/>
        <w:adjustRightInd w:val="0"/>
        <w:spacing w:after="0" w:line="240" w:lineRule="auto"/>
        <w:rPr>
          <w:rFonts w:ascii="Deutsche Bank Display" w:hAnsi="Deutsche Bank Display" w:cs="Deutsche Bank Display"/>
          <w:sz w:val="20"/>
          <w:szCs w:val="20"/>
        </w:rPr>
      </w:pPr>
      <w:r w:rsidRPr="00445FFE">
        <w:rPr>
          <w:rFonts w:ascii="Deutsche Bank Display" w:hAnsi="Deutsche Bank Display" w:cs="Deutsche Bank Display"/>
          <w:sz w:val="20"/>
          <w:szCs w:val="20"/>
        </w:rPr>
        <w:t xml:space="preserve">— Scan the displayed code and receive a TAN on your </w:t>
      </w:r>
      <w:r w:rsidR="00BB3B5B">
        <w:rPr>
          <w:rFonts w:ascii="Deutsche Bank Display" w:hAnsi="Deutsche Bank Display" w:cs="Deutsche Bank Display"/>
          <w:sz w:val="20"/>
          <w:szCs w:val="20"/>
        </w:rPr>
        <w:t>s</w:t>
      </w:r>
      <w:r w:rsidRPr="00445FFE">
        <w:rPr>
          <w:rFonts w:ascii="Deutsche Bank Display" w:hAnsi="Deutsche Bank Display" w:cs="Deutsche Bank Display"/>
          <w:sz w:val="20"/>
          <w:szCs w:val="20"/>
        </w:rPr>
        <w:t>martphone or reader.</w:t>
      </w:r>
    </w:p>
    <w:p w14:paraId="4D20F445" w14:textId="2B8DDF5F" w:rsidR="006C272B" w:rsidRPr="00445FFE" w:rsidRDefault="00945A82" w:rsidP="00493CFA">
      <w:pPr>
        <w:autoSpaceDE w:val="0"/>
        <w:autoSpaceDN w:val="0"/>
        <w:adjustRightInd w:val="0"/>
        <w:spacing w:after="0" w:line="240" w:lineRule="auto"/>
        <w:rPr>
          <w:rFonts w:ascii="Deutsche Bank Display" w:hAnsi="Deutsche Bank Display" w:cs="Deutsche Bank Display"/>
          <w:sz w:val="20"/>
          <w:szCs w:val="20"/>
        </w:rPr>
      </w:pPr>
      <w:r w:rsidRPr="00445FFE">
        <w:rPr>
          <w:rFonts w:ascii="Deutsche Bank Display" w:hAnsi="Deutsche Bank Display" w:cs="Deutsche Bank Display"/>
          <w:sz w:val="20"/>
          <w:szCs w:val="20"/>
        </w:rPr>
        <w:t xml:space="preserve">— </w:t>
      </w:r>
      <w:r w:rsidR="006C272B" w:rsidRPr="00445FFE">
        <w:rPr>
          <w:rFonts w:ascii="Deutsche Bank Display" w:hAnsi="Deutsche Bank Display" w:cs="Deutsche Bank Display"/>
          <w:sz w:val="20"/>
          <w:szCs w:val="20"/>
        </w:rPr>
        <w:t xml:space="preserve">Check your payment </w:t>
      </w:r>
      <w:r w:rsidR="007E5391">
        <w:rPr>
          <w:rFonts w:ascii="Deutsche Bank Display" w:hAnsi="Deutsche Bank Display" w:cs="Deutsche Bank Display"/>
          <w:sz w:val="20"/>
          <w:szCs w:val="20"/>
        </w:rPr>
        <w:t>details</w:t>
      </w:r>
      <w:r w:rsidR="007E5391" w:rsidRPr="00445FFE">
        <w:rPr>
          <w:rFonts w:ascii="Deutsche Bank Display" w:hAnsi="Deutsche Bank Display" w:cs="Deutsche Bank Display"/>
          <w:sz w:val="20"/>
          <w:szCs w:val="20"/>
        </w:rPr>
        <w:t xml:space="preserve"> </w:t>
      </w:r>
      <w:r w:rsidR="006C272B" w:rsidRPr="00445FFE">
        <w:rPr>
          <w:rFonts w:ascii="Deutsche Bank Display" w:hAnsi="Deutsche Bank Display" w:cs="Deutsche Bank Display"/>
          <w:sz w:val="20"/>
          <w:szCs w:val="20"/>
        </w:rPr>
        <w:t xml:space="preserve">and enter the generated TAN: your </w:t>
      </w:r>
      <w:r w:rsidR="007E5391">
        <w:rPr>
          <w:rFonts w:ascii="Deutsche Bank Display" w:hAnsi="Deutsche Bank Display" w:cs="Deutsche Bank Display"/>
          <w:sz w:val="20"/>
          <w:szCs w:val="20"/>
        </w:rPr>
        <w:t xml:space="preserve">payment </w:t>
      </w:r>
      <w:r w:rsidR="006C272B" w:rsidRPr="00445FFE">
        <w:rPr>
          <w:rFonts w:ascii="Deutsche Bank Display" w:hAnsi="Deutsche Bank Display" w:cs="Deutsche Bank Display"/>
          <w:sz w:val="20"/>
          <w:szCs w:val="20"/>
        </w:rPr>
        <w:t>order will be executed</w:t>
      </w:r>
      <w:r w:rsidR="00BB3B5B">
        <w:rPr>
          <w:rFonts w:ascii="Deutsche Bank Display" w:hAnsi="Deutsche Bank Display" w:cs="Deutsche Bank Display"/>
          <w:sz w:val="20"/>
          <w:szCs w:val="20"/>
        </w:rPr>
        <w:t>.</w:t>
      </w:r>
    </w:p>
    <w:p w14:paraId="620605DC" w14:textId="3EB41B74" w:rsidR="003D7327" w:rsidRPr="00445FFE" w:rsidRDefault="005632CB" w:rsidP="00493CFA">
      <w:pPr>
        <w:autoSpaceDE w:val="0"/>
        <w:autoSpaceDN w:val="0"/>
        <w:adjustRightInd w:val="0"/>
        <w:spacing w:after="0" w:line="240" w:lineRule="auto"/>
        <w:rPr>
          <w:rFonts w:ascii="Deutsche Bank Display" w:hAnsi="Deutsche Bank Display" w:cs="Deutsche Bank Display"/>
          <w:i/>
          <w:color w:val="1F4E79" w:themeColor="accent1" w:themeShade="80"/>
          <w:sz w:val="20"/>
          <w:szCs w:val="20"/>
        </w:rPr>
      </w:pPr>
      <w:r w:rsidRPr="00FE4913">
        <w:rPr>
          <w:rFonts w:ascii="Deutsche Bank Display" w:hAnsi="Deutsche Bank Display" w:cs="Deutsche Bank Display"/>
          <w:i/>
          <w:noProof/>
          <w:color w:val="1F4E79" w:themeColor="accent1" w:themeShade="80"/>
          <w:sz w:val="20"/>
          <w:szCs w:val="20"/>
          <w:lang w:val="de-DE"/>
        </w:rPr>
        <w:drawing>
          <wp:anchor distT="0" distB="0" distL="114300" distR="114300" simplePos="0" relativeHeight="251668480" behindDoc="0" locked="0" layoutInCell="1" allowOverlap="1" wp14:anchorId="3FBADED9" wp14:editId="4830F0E4">
            <wp:simplePos x="0" y="0"/>
            <wp:positionH relativeFrom="column">
              <wp:posOffset>2886606</wp:posOffset>
            </wp:positionH>
            <wp:positionV relativeFrom="paragraph">
              <wp:posOffset>148590</wp:posOffset>
            </wp:positionV>
            <wp:extent cx="853440" cy="1866265"/>
            <wp:effectExtent l="19050" t="19050" r="22860" b="19685"/>
            <wp:wrapSquare wrapText="bothSides"/>
            <wp:docPr id="13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1866265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1BBB44" w14:textId="6768E8B3" w:rsidR="003D7327" w:rsidRPr="00445FFE" w:rsidRDefault="003D7327" w:rsidP="00493CFA">
      <w:pPr>
        <w:autoSpaceDE w:val="0"/>
        <w:autoSpaceDN w:val="0"/>
        <w:adjustRightInd w:val="0"/>
        <w:spacing w:after="0" w:line="240" w:lineRule="auto"/>
        <w:rPr>
          <w:rFonts w:ascii="Deutsche Bank Display" w:hAnsi="Deutsche Bank Display" w:cs="Deutsche Bank Display"/>
          <w:i/>
          <w:color w:val="1F4E79" w:themeColor="accent1" w:themeShade="80"/>
          <w:sz w:val="20"/>
          <w:szCs w:val="20"/>
        </w:rPr>
      </w:pPr>
    </w:p>
    <w:p w14:paraId="4DC70831" w14:textId="59A0C654" w:rsidR="00644976" w:rsidRDefault="00644976" w:rsidP="00493CFA">
      <w:pPr>
        <w:autoSpaceDE w:val="0"/>
        <w:autoSpaceDN w:val="0"/>
        <w:adjustRightInd w:val="0"/>
        <w:spacing w:after="0" w:line="240" w:lineRule="auto"/>
        <w:rPr>
          <w:rFonts w:ascii="Deutsche Bank Display" w:hAnsi="Deutsche Bank Display" w:cs="Deutsche Bank Display"/>
          <w:i/>
          <w:color w:val="1F4E79" w:themeColor="accent1" w:themeShade="80"/>
          <w:sz w:val="18"/>
          <w:szCs w:val="20"/>
        </w:rPr>
      </w:pPr>
    </w:p>
    <w:p w14:paraId="6A30C2C9" w14:textId="4CB9882E" w:rsidR="00644976" w:rsidRDefault="00644976" w:rsidP="00493CFA">
      <w:pPr>
        <w:autoSpaceDE w:val="0"/>
        <w:autoSpaceDN w:val="0"/>
        <w:adjustRightInd w:val="0"/>
        <w:spacing w:after="0" w:line="240" w:lineRule="auto"/>
        <w:rPr>
          <w:rFonts w:ascii="Deutsche Bank Display" w:hAnsi="Deutsche Bank Display" w:cs="Deutsche Bank Display"/>
          <w:i/>
          <w:color w:val="1F4E79" w:themeColor="accent1" w:themeShade="80"/>
          <w:sz w:val="18"/>
          <w:szCs w:val="2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2336" behindDoc="0" locked="0" layoutInCell="1" allowOverlap="1" wp14:anchorId="38E0A5DC" wp14:editId="0F2B3A2C">
            <wp:simplePos x="0" y="0"/>
            <wp:positionH relativeFrom="margin">
              <wp:posOffset>-112395</wp:posOffset>
            </wp:positionH>
            <wp:positionV relativeFrom="margin">
              <wp:posOffset>3568700</wp:posOffset>
            </wp:positionV>
            <wp:extent cx="2701925" cy="1340485"/>
            <wp:effectExtent l="0" t="0" r="3175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925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5A485B" w14:textId="04AA2A73" w:rsidR="00644976" w:rsidRDefault="005632CB" w:rsidP="00493CFA">
      <w:pPr>
        <w:autoSpaceDE w:val="0"/>
        <w:autoSpaceDN w:val="0"/>
        <w:adjustRightInd w:val="0"/>
        <w:spacing w:after="0" w:line="240" w:lineRule="auto"/>
        <w:rPr>
          <w:rFonts w:ascii="Deutsche Bank Display" w:hAnsi="Deutsche Bank Display" w:cs="Deutsche Bank Display"/>
          <w:i/>
          <w:color w:val="1F4E79" w:themeColor="accent1" w:themeShade="80"/>
          <w:sz w:val="18"/>
          <w:szCs w:val="20"/>
        </w:rPr>
      </w:pPr>
      <w:r w:rsidRPr="00754B93">
        <w:rPr>
          <w:rFonts w:ascii="Deutsche Bank Display" w:hAnsi="Deutsche Bank Display" w:cs="Deutsche Bank Display"/>
          <w:noProof/>
          <w:lang w:val="de-DE" w:eastAsia="de-DE"/>
        </w:rPr>
        <w:drawing>
          <wp:anchor distT="0" distB="0" distL="114300" distR="114300" simplePos="0" relativeHeight="251664384" behindDoc="0" locked="0" layoutInCell="1" allowOverlap="1" wp14:anchorId="1DD9782F" wp14:editId="348BCF7A">
            <wp:simplePos x="0" y="0"/>
            <wp:positionH relativeFrom="margin">
              <wp:posOffset>3823335</wp:posOffset>
            </wp:positionH>
            <wp:positionV relativeFrom="margin">
              <wp:posOffset>3544409</wp:posOffset>
            </wp:positionV>
            <wp:extent cx="742950" cy="1381125"/>
            <wp:effectExtent l="0" t="0" r="0" b="952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58" t="27589" r="39497" b="7891"/>
                    <a:stretch/>
                  </pic:blipFill>
                  <pic:spPr bwMode="auto">
                    <a:xfrm>
                      <a:off x="0" y="0"/>
                      <a:ext cx="742950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0BFB2A5" w14:textId="77777777" w:rsidR="00C91D7D" w:rsidRDefault="00C91D7D" w:rsidP="00493CFA">
      <w:pPr>
        <w:autoSpaceDE w:val="0"/>
        <w:autoSpaceDN w:val="0"/>
        <w:adjustRightInd w:val="0"/>
        <w:spacing w:after="0" w:line="240" w:lineRule="auto"/>
        <w:rPr>
          <w:rFonts w:ascii="Deutsche Bank Display" w:hAnsi="Deutsche Bank Display" w:cs="Deutsche Bank Display"/>
          <w:i/>
          <w:color w:val="1F4E79" w:themeColor="accent1" w:themeShade="80"/>
          <w:sz w:val="18"/>
          <w:szCs w:val="20"/>
        </w:rPr>
      </w:pPr>
    </w:p>
    <w:p w14:paraId="4C8D61CB" w14:textId="6B073937" w:rsidR="00121167" w:rsidRPr="00445FFE" w:rsidRDefault="00F1627B" w:rsidP="00493CFA">
      <w:pPr>
        <w:autoSpaceDE w:val="0"/>
        <w:autoSpaceDN w:val="0"/>
        <w:adjustRightInd w:val="0"/>
        <w:spacing w:after="0" w:line="240" w:lineRule="auto"/>
        <w:rPr>
          <w:rFonts w:ascii="Deutsche Bank Display" w:hAnsi="Deutsche Bank Display" w:cs="Deutsche Bank Display"/>
          <w:i/>
          <w:color w:val="1F4E79" w:themeColor="accent1" w:themeShade="80"/>
          <w:sz w:val="18"/>
          <w:szCs w:val="20"/>
        </w:rPr>
      </w:pPr>
      <w:r>
        <w:rPr>
          <w:rFonts w:ascii="Deutsche Bank Display" w:hAnsi="Deutsche Bank Display" w:cs="Deutsche Bank Display"/>
          <w:i/>
          <w:color w:val="1F4E79" w:themeColor="accent1" w:themeShade="80"/>
          <w:sz w:val="18"/>
          <w:szCs w:val="20"/>
        </w:rPr>
        <w:t xml:space="preserve">As an alternative to your smartphone you can use photoTAN with a special reader. Order a reader </w:t>
      </w:r>
      <w:r w:rsidR="00861A92">
        <w:rPr>
          <w:rFonts w:ascii="Deutsche Bank Display" w:hAnsi="Deutsche Bank Display" w:cs="Deutsche Bank Display"/>
          <w:i/>
          <w:color w:val="1F4E79" w:themeColor="accent1" w:themeShade="80"/>
          <w:sz w:val="18"/>
          <w:szCs w:val="20"/>
        </w:rPr>
        <w:t xml:space="preserve">in the </w:t>
      </w:r>
      <w:hyperlink r:id="rId14" w:history="1">
        <w:r w:rsidR="00E02BE2" w:rsidRPr="00E02BE2">
          <w:rPr>
            <w:rStyle w:val="Hyperlink"/>
            <w:rFonts w:ascii="Deutsche Bank Display" w:hAnsi="Deutsche Bank Display" w:cs="Deutsche Bank Display"/>
            <w:i/>
            <w:sz w:val="18"/>
            <w:szCs w:val="20"/>
          </w:rPr>
          <w:t>Online-Shop of Genostore</w:t>
        </w:r>
      </w:hyperlink>
      <w:r>
        <w:rPr>
          <w:rFonts w:ascii="Deutsche Bank Display" w:hAnsi="Deutsche Bank Display" w:cs="Deutsche Bank Display"/>
          <w:i/>
          <w:color w:val="1F4E79" w:themeColor="accent1" w:themeShade="80"/>
          <w:sz w:val="18"/>
          <w:szCs w:val="20"/>
        </w:rPr>
        <w:t>.</w:t>
      </w:r>
    </w:p>
    <w:p w14:paraId="4CA24E16" w14:textId="28C9079C" w:rsidR="005D2DBD" w:rsidRPr="00F1627B" w:rsidRDefault="005D2DBD">
      <w:pPr>
        <w:rPr>
          <w:rFonts w:ascii="Deutsche Bank Display" w:hAnsi="Deutsche Bank Display" w:cs="Deutsche Bank Display"/>
          <w:sz w:val="20"/>
          <w:szCs w:val="20"/>
        </w:rPr>
      </w:pPr>
    </w:p>
    <w:p w14:paraId="47324697" w14:textId="18466C12" w:rsidR="00121167" w:rsidRPr="00F1627B" w:rsidRDefault="00121167" w:rsidP="003D7327">
      <w:pPr>
        <w:autoSpaceDE w:val="0"/>
        <w:autoSpaceDN w:val="0"/>
        <w:adjustRightInd w:val="0"/>
        <w:spacing w:after="0" w:line="240" w:lineRule="auto"/>
        <w:rPr>
          <w:rFonts w:ascii="Deutsche Bank Display" w:hAnsi="Deutsche Bank Display" w:cs="Deutsche Bank Display"/>
          <w:b/>
          <w:color w:val="44546A" w:themeColor="text2"/>
          <w:sz w:val="20"/>
          <w:szCs w:val="20"/>
        </w:rPr>
      </w:pPr>
      <w:bookmarkStart w:id="0" w:name="_Toc526501152"/>
    </w:p>
    <w:p w14:paraId="29733B34" w14:textId="2CA174EA" w:rsidR="00644976" w:rsidRDefault="00644976" w:rsidP="003D7327">
      <w:pPr>
        <w:autoSpaceDE w:val="0"/>
        <w:autoSpaceDN w:val="0"/>
        <w:adjustRightInd w:val="0"/>
        <w:spacing w:after="0" w:line="240" w:lineRule="auto"/>
        <w:rPr>
          <w:rFonts w:ascii="Deutsche Bank Display" w:hAnsi="Deutsche Bank Display" w:cs="Deutsche Bank Display"/>
          <w:b/>
          <w:color w:val="44546A" w:themeColor="text2"/>
          <w:sz w:val="20"/>
          <w:szCs w:val="20"/>
        </w:rPr>
      </w:pPr>
    </w:p>
    <w:p w14:paraId="22767C39" w14:textId="5B1F6F78" w:rsidR="00644976" w:rsidRDefault="00644976" w:rsidP="003D7327">
      <w:pPr>
        <w:autoSpaceDE w:val="0"/>
        <w:autoSpaceDN w:val="0"/>
        <w:adjustRightInd w:val="0"/>
        <w:spacing w:after="0" w:line="240" w:lineRule="auto"/>
        <w:rPr>
          <w:rFonts w:ascii="Deutsche Bank Display" w:hAnsi="Deutsche Bank Display" w:cs="Deutsche Bank Display"/>
          <w:b/>
          <w:color w:val="44546A" w:themeColor="text2"/>
          <w:sz w:val="20"/>
          <w:szCs w:val="20"/>
        </w:rPr>
      </w:pPr>
    </w:p>
    <w:p w14:paraId="09816A0B" w14:textId="44B30292" w:rsidR="003D7327" w:rsidRPr="007E2B71" w:rsidRDefault="007E2B71" w:rsidP="003D7327">
      <w:pPr>
        <w:autoSpaceDE w:val="0"/>
        <w:autoSpaceDN w:val="0"/>
        <w:adjustRightInd w:val="0"/>
        <w:spacing w:after="0" w:line="240" w:lineRule="auto"/>
        <w:rPr>
          <w:rFonts w:ascii="Deutsche Bank Display" w:hAnsi="Deutsche Bank Display" w:cs="Deutsche Bank Display"/>
          <w:sz w:val="20"/>
          <w:szCs w:val="20"/>
        </w:rPr>
      </w:pPr>
      <w:r w:rsidRPr="007E2B71">
        <w:rPr>
          <w:rFonts w:ascii="Deutsche Bank Display" w:hAnsi="Deutsche Bank Display" w:cs="Deutsche Bank Display"/>
          <w:b/>
          <w:color w:val="44546A" w:themeColor="text2"/>
          <w:sz w:val="20"/>
          <w:szCs w:val="20"/>
        </w:rPr>
        <w:t>Payment Transactions</w:t>
      </w:r>
      <w:r w:rsidR="005148C8" w:rsidRPr="007E2B71">
        <w:rPr>
          <w:rFonts w:ascii="Deutsche Bank Display" w:hAnsi="Deutsche Bank Display" w:cs="Deutsche Bank Display"/>
          <w:b/>
          <w:color w:val="44546A" w:themeColor="text2"/>
          <w:sz w:val="20"/>
          <w:szCs w:val="20"/>
        </w:rPr>
        <w:t xml:space="preserve"> </w:t>
      </w:r>
      <w:r w:rsidRPr="007E2B71">
        <w:rPr>
          <w:rFonts w:ascii="Deutsche Bank Display" w:hAnsi="Deutsche Bank Display" w:cs="Deutsche Bank Display"/>
          <w:b/>
          <w:color w:val="44546A" w:themeColor="text2"/>
          <w:sz w:val="20"/>
          <w:szCs w:val="20"/>
        </w:rPr>
        <w:t>a</w:t>
      </w:r>
      <w:r w:rsidR="003D7327" w:rsidRPr="007E2B71">
        <w:rPr>
          <w:rFonts w:ascii="Deutsche Bank Display" w:hAnsi="Deutsche Bank Display" w:cs="Deutsche Bank Display"/>
          <w:b/>
          <w:color w:val="44546A" w:themeColor="text2"/>
          <w:sz w:val="20"/>
          <w:szCs w:val="20"/>
        </w:rPr>
        <w:t xml:space="preserve">nd </w:t>
      </w:r>
      <w:r w:rsidRPr="007E2B71">
        <w:rPr>
          <w:rFonts w:ascii="Deutsche Bank Display" w:hAnsi="Deutsche Bank Display" w:cs="Deutsche Bank Display"/>
          <w:b/>
          <w:color w:val="44546A" w:themeColor="text2"/>
          <w:sz w:val="20"/>
          <w:szCs w:val="20"/>
        </w:rPr>
        <w:t xml:space="preserve">Authorization via </w:t>
      </w:r>
      <w:r w:rsidR="003D7327" w:rsidRPr="007E2B71">
        <w:rPr>
          <w:rFonts w:ascii="Deutsche Bank Display" w:hAnsi="Deutsche Bank Display" w:cs="Deutsche Bank Display"/>
          <w:b/>
          <w:color w:val="44546A" w:themeColor="text2"/>
          <w:sz w:val="20"/>
          <w:szCs w:val="20"/>
        </w:rPr>
        <w:t xml:space="preserve">FinTS </w:t>
      </w:r>
      <w:r w:rsidR="00861C09">
        <w:rPr>
          <w:rFonts w:ascii="Deutsche Bank Display" w:hAnsi="Deutsche Bank Display" w:cs="Deutsche Bank Display"/>
          <w:b/>
          <w:color w:val="44546A" w:themeColor="text2"/>
          <w:sz w:val="20"/>
          <w:szCs w:val="20"/>
        </w:rPr>
        <w:t>per</w:t>
      </w:r>
      <w:r w:rsidR="00861C09" w:rsidRPr="00861C09">
        <w:rPr>
          <w:rFonts w:ascii="Deutsche Bank Display" w:hAnsi="Deutsche Bank Display" w:cs="Deutsche Bank Display"/>
          <w:b/>
          <w:color w:val="44546A" w:themeColor="text2"/>
          <w:sz w:val="20"/>
          <w:szCs w:val="20"/>
        </w:rPr>
        <w:t xml:space="preserve"> 2FA procedure of your respective bank</w:t>
      </w:r>
    </w:p>
    <w:p w14:paraId="44CDD15B" w14:textId="1C78452A" w:rsidR="003D7327" w:rsidRPr="00445FFE" w:rsidRDefault="003D7327" w:rsidP="003D7327">
      <w:pPr>
        <w:autoSpaceDE w:val="0"/>
        <w:autoSpaceDN w:val="0"/>
        <w:adjustRightInd w:val="0"/>
        <w:spacing w:after="0" w:line="240" w:lineRule="auto"/>
        <w:rPr>
          <w:rFonts w:ascii="Deutsche Bank Display" w:hAnsi="Deutsche Bank Display" w:cs="Deutsche Bank Display"/>
          <w:sz w:val="20"/>
          <w:szCs w:val="20"/>
        </w:rPr>
      </w:pPr>
      <w:r w:rsidRPr="007E2B71">
        <w:rPr>
          <w:rFonts w:ascii="Deutsche Bank Display" w:hAnsi="Deutsche Bank Display" w:cs="Deutsche Bank Display"/>
          <w:sz w:val="20"/>
          <w:szCs w:val="20"/>
        </w:rPr>
        <w:t xml:space="preserve">— </w:t>
      </w:r>
      <w:r w:rsidR="00445FFE" w:rsidRPr="00445FFE">
        <w:rPr>
          <w:rFonts w:ascii="Deutsche Bank Display" w:hAnsi="Deutsche Bank Display" w:cs="Deutsche Bank Display"/>
          <w:sz w:val="20"/>
          <w:szCs w:val="20"/>
        </w:rPr>
        <w:t xml:space="preserve">Enter the payment </w:t>
      </w:r>
      <w:r w:rsidR="004B08DB">
        <w:rPr>
          <w:rFonts w:ascii="Deutsche Bank Display" w:hAnsi="Deutsche Bank Display" w:cs="Deutsche Bank Display"/>
          <w:sz w:val="20"/>
          <w:szCs w:val="20"/>
        </w:rPr>
        <w:t>details</w:t>
      </w:r>
      <w:r w:rsidR="00445FFE" w:rsidRPr="00445FFE">
        <w:rPr>
          <w:rFonts w:ascii="Deutsche Bank Display" w:hAnsi="Deutsche Bank Display" w:cs="Deutsche Bank Display"/>
          <w:sz w:val="20"/>
          <w:szCs w:val="20"/>
        </w:rPr>
        <w:t xml:space="preserve"> </w:t>
      </w:r>
      <w:r w:rsidR="00861C09">
        <w:rPr>
          <w:rFonts w:ascii="Deutsche Bank Display" w:hAnsi="Deutsche Bank Display" w:cs="Deutsche Bank Display"/>
          <w:sz w:val="20"/>
          <w:szCs w:val="20"/>
        </w:rPr>
        <w:t>as usual in the entry screen</w:t>
      </w:r>
      <w:r w:rsidR="00861C09" w:rsidRPr="00445FFE">
        <w:rPr>
          <w:rFonts w:ascii="Deutsche Bank Display" w:hAnsi="Deutsche Bank Display" w:cs="Deutsche Bank Display"/>
          <w:sz w:val="20"/>
          <w:szCs w:val="20"/>
        </w:rPr>
        <w:t xml:space="preserve"> </w:t>
      </w:r>
      <w:r w:rsidR="00861C09">
        <w:rPr>
          <w:rFonts w:ascii="Deutsche Bank Display" w:hAnsi="Deutsche Bank Display" w:cs="Deutsche Bank Display"/>
          <w:sz w:val="20"/>
          <w:szCs w:val="20"/>
        </w:rPr>
        <w:t>of</w:t>
      </w:r>
      <w:r w:rsidR="00861C09" w:rsidRPr="00445FFE">
        <w:rPr>
          <w:rFonts w:ascii="Deutsche Bank Display" w:hAnsi="Deutsche Bank Display" w:cs="Deutsche Bank Display"/>
          <w:sz w:val="20"/>
          <w:szCs w:val="20"/>
        </w:rPr>
        <w:t xml:space="preserve"> </w:t>
      </w:r>
      <w:r w:rsidR="00445FFE" w:rsidRPr="00445FFE">
        <w:rPr>
          <w:rFonts w:ascii="Deutsche Bank Display" w:hAnsi="Deutsche Bank Display" w:cs="Deutsche Bank Display"/>
          <w:sz w:val="20"/>
          <w:szCs w:val="20"/>
        </w:rPr>
        <w:t>Deutsche Bank BluePort</w:t>
      </w:r>
      <w:r w:rsidR="00F40F67">
        <w:rPr>
          <w:rFonts w:ascii="Deutsche Bank Display" w:hAnsi="Deutsche Bank Display" w:cs="Deutsche Bank Display"/>
          <w:sz w:val="20"/>
          <w:szCs w:val="20"/>
        </w:rPr>
        <w:t>/bankline+</w:t>
      </w:r>
      <w:r w:rsidR="00445FFE" w:rsidRPr="00445FFE">
        <w:rPr>
          <w:rFonts w:ascii="Deutsche Bank Display" w:hAnsi="Deutsche Bank Display" w:cs="Deutsche Bank Display"/>
          <w:sz w:val="20"/>
          <w:szCs w:val="20"/>
        </w:rPr>
        <w:t>.</w:t>
      </w:r>
    </w:p>
    <w:p w14:paraId="6712C1BA" w14:textId="23584018" w:rsidR="00445FFE" w:rsidRPr="00445FFE" w:rsidRDefault="00445FFE" w:rsidP="003D7327">
      <w:pPr>
        <w:autoSpaceDE w:val="0"/>
        <w:autoSpaceDN w:val="0"/>
        <w:adjustRightInd w:val="0"/>
        <w:spacing w:after="0" w:line="240" w:lineRule="auto"/>
        <w:rPr>
          <w:rFonts w:ascii="Deutsche Bank Display" w:hAnsi="Deutsche Bank Display" w:cs="Deutsche Bank Display"/>
          <w:sz w:val="20"/>
          <w:szCs w:val="20"/>
        </w:rPr>
      </w:pPr>
      <w:r w:rsidRPr="00445FFE">
        <w:rPr>
          <w:rFonts w:ascii="Deutsche Bank Display" w:hAnsi="Deutsche Bank Display" w:cs="Deutsche Bank Display"/>
          <w:sz w:val="20"/>
          <w:szCs w:val="20"/>
        </w:rPr>
        <w:t xml:space="preserve">— In order to execute a payment </w:t>
      </w:r>
      <w:r w:rsidR="004B08DB">
        <w:rPr>
          <w:rFonts w:ascii="Deutsche Bank Display" w:hAnsi="Deutsche Bank Display" w:cs="Deutsche Bank Display"/>
          <w:sz w:val="20"/>
          <w:szCs w:val="20"/>
        </w:rPr>
        <w:t>order</w:t>
      </w:r>
      <w:r w:rsidR="004B08DB" w:rsidRPr="00445FFE">
        <w:rPr>
          <w:rFonts w:ascii="Deutsche Bank Display" w:hAnsi="Deutsche Bank Display" w:cs="Deutsche Bank Display"/>
          <w:sz w:val="20"/>
          <w:szCs w:val="20"/>
        </w:rPr>
        <w:t xml:space="preserve"> </w:t>
      </w:r>
      <w:r w:rsidRPr="00445FFE">
        <w:rPr>
          <w:rFonts w:ascii="Deutsche Bank Display" w:hAnsi="Deutsche Bank Display" w:cs="Deutsche Bank Display"/>
          <w:sz w:val="20"/>
          <w:szCs w:val="20"/>
        </w:rPr>
        <w:t xml:space="preserve">please use the authorization method </w:t>
      </w:r>
      <w:r w:rsidR="00861C09">
        <w:rPr>
          <w:rFonts w:ascii="Deutsche Bank Display" w:hAnsi="Deutsche Bank Display" w:cs="Deutsche Bank Display"/>
          <w:sz w:val="20"/>
          <w:szCs w:val="20"/>
        </w:rPr>
        <w:t xml:space="preserve">(2FA) </w:t>
      </w:r>
      <w:r w:rsidRPr="00445FFE">
        <w:rPr>
          <w:rFonts w:ascii="Deutsche Bank Display" w:hAnsi="Deutsche Bank Display" w:cs="Deutsche Bank Display"/>
          <w:sz w:val="20"/>
          <w:szCs w:val="20"/>
        </w:rPr>
        <w:t xml:space="preserve">of your </w:t>
      </w:r>
      <w:r w:rsidRPr="00644976">
        <w:rPr>
          <w:rFonts w:ascii="Deutsche Bank Display" w:hAnsi="Deutsche Bank Display" w:cs="Deutsche Bank Display"/>
          <w:b/>
          <w:sz w:val="20"/>
          <w:szCs w:val="20"/>
        </w:rPr>
        <w:t>respective</w:t>
      </w:r>
      <w:r w:rsidR="00BB3B5B">
        <w:rPr>
          <w:rFonts w:ascii="Deutsche Bank Display" w:hAnsi="Deutsche Bank Display" w:cs="Deutsche Bank Display"/>
          <w:sz w:val="20"/>
          <w:szCs w:val="20"/>
        </w:rPr>
        <w:t xml:space="preserve"> bank.</w:t>
      </w:r>
    </w:p>
    <w:bookmarkEnd w:id="0"/>
    <w:p w14:paraId="4BA35CA3" w14:textId="3DE410DF" w:rsidR="00977DE6" w:rsidRPr="00E53B64" w:rsidRDefault="00020AE5" w:rsidP="00977DE6">
      <w:pPr>
        <w:pStyle w:val="Heading1"/>
        <w:rPr>
          <w:rFonts w:ascii="Deutsche Bank Display" w:hAnsi="Deutsche Bank Display" w:cs="Deutsche Bank Display"/>
          <w:sz w:val="26"/>
          <w:szCs w:val="26"/>
          <w:lang w:val="en-US"/>
        </w:rPr>
      </w:pPr>
      <w:r w:rsidRPr="00E53B64">
        <w:rPr>
          <w:rFonts w:ascii="Deutsche Bank Display" w:hAnsi="Deutsche Bank Display" w:cs="Deutsche Bank Display"/>
          <w:sz w:val="26"/>
          <w:szCs w:val="26"/>
          <w:lang w:val="en-US"/>
        </w:rPr>
        <w:t>Guidance Notes on Security</w:t>
      </w:r>
      <w:r w:rsidR="00445FFE" w:rsidRPr="00E53B64">
        <w:rPr>
          <w:rFonts w:ascii="Deutsche Bank Display" w:hAnsi="Deutsche Bank Display" w:cs="Deutsche Bank Display"/>
          <w:sz w:val="26"/>
          <w:szCs w:val="26"/>
          <w:lang w:val="en-US"/>
        </w:rPr>
        <w:t>:</w:t>
      </w:r>
      <w:r w:rsidR="00977DE6" w:rsidRPr="00E53B64">
        <w:rPr>
          <w:rFonts w:ascii="Deutsche Bank Display" w:hAnsi="Deutsche Bank Display" w:cs="Deutsche Bank Display"/>
          <w:sz w:val="26"/>
          <w:szCs w:val="26"/>
          <w:lang w:val="en-US"/>
        </w:rPr>
        <w:t xml:space="preserve"> </w:t>
      </w:r>
    </w:p>
    <w:p w14:paraId="240DD499" w14:textId="1041A3CA" w:rsidR="00020AE5" w:rsidRPr="00644976" w:rsidRDefault="00020AE5" w:rsidP="00020AE5">
      <w:pPr>
        <w:rPr>
          <w:rFonts w:ascii="Deutsche Bank Display" w:hAnsi="Deutsche Bank Display" w:cs="Deutsche Bank Display"/>
          <w:b/>
          <w:sz w:val="18"/>
          <w:szCs w:val="20"/>
        </w:rPr>
      </w:pPr>
      <w:r w:rsidRPr="00644976">
        <w:rPr>
          <w:rFonts w:ascii="Deutsche Bank Display" w:hAnsi="Deutsche Bank Display" w:cs="Deutsche Bank Display"/>
          <w:sz w:val="18"/>
          <w:szCs w:val="20"/>
          <w:lang w:val="en-GB"/>
        </w:rPr>
        <w:t>If you have lost your smartphone or it has been stolen, please delete the device immediately in Deutsche Bank BluePort</w:t>
      </w:r>
      <w:r w:rsidR="00C615C1">
        <w:rPr>
          <w:rFonts w:ascii="Deutsche Bank Display" w:hAnsi="Deutsche Bank Display" w:cs="Deutsche Bank Display"/>
          <w:sz w:val="18"/>
          <w:szCs w:val="20"/>
          <w:lang w:val="en-GB"/>
        </w:rPr>
        <w:t xml:space="preserve">/bankline+ in the left hand menue </w:t>
      </w:r>
      <w:r w:rsidR="005B53D2">
        <w:rPr>
          <w:rFonts w:ascii="Deutsche Bank Display" w:hAnsi="Deutsche Bank Display" w:cs="Deutsche Bank Display"/>
          <w:sz w:val="18"/>
          <w:szCs w:val="20"/>
          <w:lang w:val="en-GB"/>
        </w:rPr>
        <w:t>“</w:t>
      </w:r>
      <w:r w:rsidR="00394916">
        <w:rPr>
          <w:rFonts w:ascii="Deutsche Bank Display" w:hAnsi="Deutsche Bank Display" w:cs="Deutsche Bank Display"/>
          <w:sz w:val="18"/>
          <w:szCs w:val="20"/>
          <w:lang w:val="en-GB"/>
        </w:rPr>
        <w:t>change password/device”</w:t>
      </w:r>
      <w:r w:rsidRPr="00644976">
        <w:rPr>
          <w:rFonts w:ascii="Deutsche Bank Display" w:hAnsi="Deutsche Bank Display" w:cs="Deutsche Bank Display"/>
          <w:sz w:val="18"/>
          <w:szCs w:val="20"/>
          <w:lang w:val="en-GB"/>
        </w:rPr>
        <w:t xml:space="preserve"> or contact us at: +49 (0) 69 910-10030 (</w:t>
      </w:r>
      <w:r w:rsidR="004B08DB">
        <w:rPr>
          <w:rFonts w:ascii="Deutsche Bank Display" w:hAnsi="Deutsche Bank Display" w:cs="Deutsche Bank Display"/>
          <w:sz w:val="18"/>
          <w:szCs w:val="20"/>
          <w:lang w:val="en-GB"/>
        </w:rPr>
        <w:t>c</w:t>
      </w:r>
      <w:r w:rsidR="004B08DB" w:rsidRPr="004B08DB">
        <w:rPr>
          <w:rFonts w:ascii="Deutsche Bank Display" w:hAnsi="Deutsche Bank Display" w:cs="Deutsche Bank Display"/>
          <w:sz w:val="18"/>
          <w:szCs w:val="20"/>
          <w:lang w:val="en-GB"/>
        </w:rPr>
        <w:t>ustomer service: Mon - Fri, 7</w:t>
      </w:r>
      <w:r w:rsidR="00394916">
        <w:rPr>
          <w:rFonts w:ascii="Deutsche Bank Display" w:hAnsi="Deutsche Bank Display" w:cs="Deutsche Bank Display"/>
          <w:sz w:val="18"/>
          <w:szCs w:val="20"/>
          <w:lang w:val="en-GB"/>
        </w:rPr>
        <w:t>:30 a.m.</w:t>
      </w:r>
      <w:r w:rsidR="004B08DB" w:rsidRPr="004B08DB">
        <w:rPr>
          <w:rFonts w:ascii="Deutsche Bank Display" w:hAnsi="Deutsche Bank Display" w:cs="Deutsche Bank Display"/>
          <w:sz w:val="18"/>
          <w:szCs w:val="20"/>
          <w:lang w:val="en-GB"/>
        </w:rPr>
        <w:t xml:space="preserve"> - </w:t>
      </w:r>
      <w:r w:rsidR="00394916">
        <w:rPr>
          <w:rFonts w:ascii="Deutsche Bank Display" w:hAnsi="Deutsche Bank Display" w:cs="Deutsche Bank Display"/>
          <w:sz w:val="18"/>
          <w:szCs w:val="20"/>
          <w:lang w:val="en-GB"/>
        </w:rPr>
        <w:t>5:30 p.m.</w:t>
      </w:r>
      <w:r w:rsidR="004B08DB" w:rsidRPr="004B08DB">
        <w:rPr>
          <w:rFonts w:ascii="Deutsche Bank Display" w:hAnsi="Deutsche Bank Display" w:cs="Deutsche Bank Display"/>
          <w:sz w:val="18"/>
          <w:szCs w:val="20"/>
          <w:lang w:val="en-GB"/>
        </w:rPr>
        <w:t>, acc</w:t>
      </w:r>
      <w:r w:rsidR="00C91D7D">
        <w:rPr>
          <w:rFonts w:ascii="Deutsche Bank Display" w:hAnsi="Deutsche Bank Display" w:cs="Deutsche Bank Display"/>
          <w:sz w:val="18"/>
          <w:szCs w:val="20"/>
          <w:lang w:val="en-GB"/>
        </w:rPr>
        <w:t>ess blocking 24/7 possible</w:t>
      </w:r>
      <w:r w:rsidRPr="00644976">
        <w:rPr>
          <w:rFonts w:ascii="Deutsche Bank Display" w:hAnsi="Deutsche Bank Display" w:cs="Deutsche Bank Display"/>
          <w:sz w:val="18"/>
          <w:szCs w:val="20"/>
          <w:lang w:val="en-GB"/>
        </w:rPr>
        <w:t>).</w:t>
      </w:r>
    </w:p>
    <w:p w14:paraId="41A1C13B" w14:textId="4135382D" w:rsidR="00020AE5" w:rsidRPr="00644976" w:rsidRDefault="00020AE5" w:rsidP="00020AE5">
      <w:pPr>
        <w:rPr>
          <w:rFonts w:ascii="Deutsche Bank Display" w:hAnsi="Deutsche Bank Display" w:cs="Deutsche Bank Display"/>
          <w:b/>
          <w:sz w:val="18"/>
          <w:szCs w:val="20"/>
        </w:rPr>
      </w:pPr>
      <w:r w:rsidRPr="00644976">
        <w:rPr>
          <w:rFonts w:ascii="Deutsche Bank Display" w:hAnsi="Deutsche Bank Display" w:cs="Deutsche Bank Display"/>
          <w:b/>
          <w:sz w:val="18"/>
          <w:szCs w:val="20"/>
          <w:lang w:val="en-GB"/>
        </w:rPr>
        <w:t xml:space="preserve">If you sell your smartphone, </w:t>
      </w:r>
      <w:r w:rsidR="00C772A0" w:rsidRPr="00644976">
        <w:rPr>
          <w:rFonts w:ascii="Deutsche Bank Display" w:hAnsi="Deutsche Bank Display" w:cs="Deutsche Bank Display"/>
          <w:b/>
          <w:sz w:val="18"/>
          <w:szCs w:val="20"/>
          <w:lang w:val="en-GB"/>
        </w:rPr>
        <w:t xml:space="preserve">please </w:t>
      </w:r>
      <w:r w:rsidRPr="00644976">
        <w:rPr>
          <w:rFonts w:ascii="Deutsche Bank Display" w:hAnsi="Deutsche Bank Display" w:cs="Deutsche Bank Display"/>
          <w:b/>
          <w:sz w:val="18"/>
          <w:szCs w:val="20"/>
          <w:lang w:val="en-GB"/>
        </w:rPr>
        <w:t xml:space="preserve">first uninstall the “DB Secure Authenticator” app from the device. </w:t>
      </w:r>
      <w:r w:rsidRPr="00644976">
        <w:rPr>
          <w:rFonts w:ascii="Deutsche Bank Display" w:hAnsi="Deutsche Bank Display" w:cs="Deutsche Bank Display"/>
          <w:b/>
          <w:sz w:val="18"/>
          <w:szCs w:val="20"/>
        </w:rPr>
        <w:t>Also delete the device in Deutsche Bank BluePort</w:t>
      </w:r>
      <w:r w:rsidR="00CF1B3C">
        <w:rPr>
          <w:rFonts w:ascii="Deutsche Bank Display" w:hAnsi="Deutsche Bank Display" w:cs="Deutsche Bank Display"/>
          <w:b/>
          <w:sz w:val="18"/>
          <w:szCs w:val="20"/>
        </w:rPr>
        <w:t xml:space="preserve">/bankline+ in </w:t>
      </w:r>
      <w:r w:rsidR="003F6332">
        <w:rPr>
          <w:rFonts w:ascii="Deutsche Bank Display" w:hAnsi="Deutsche Bank Display" w:cs="Deutsche Bank Display"/>
          <w:b/>
          <w:sz w:val="18"/>
          <w:szCs w:val="20"/>
        </w:rPr>
        <w:t>the left hand menue “change password/device”.</w:t>
      </w:r>
      <w:r w:rsidRPr="00644976">
        <w:rPr>
          <w:rFonts w:ascii="Deutsche Bank Display" w:hAnsi="Deutsche Bank Display" w:cs="Deutsche Bank Display"/>
          <w:b/>
          <w:sz w:val="18"/>
          <w:szCs w:val="20"/>
        </w:rPr>
        <w:t xml:space="preserve"> </w:t>
      </w:r>
    </w:p>
    <w:p w14:paraId="757ED17E" w14:textId="01F985CA" w:rsidR="00020AE5" w:rsidRPr="00644976" w:rsidRDefault="00BE12CB" w:rsidP="00020AE5">
      <w:pPr>
        <w:rPr>
          <w:rFonts w:ascii="Deutsche Bank Display" w:hAnsi="Deutsche Bank Display" w:cs="Deutsche Bank Display"/>
          <w:sz w:val="20"/>
          <w:szCs w:val="20"/>
        </w:rPr>
      </w:pPr>
      <w:r w:rsidRPr="00BE12CB">
        <w:rPr>
          <w:rFonts w:ascii="Deutsche Bank Display" w:hAnsi="Deutsche Bank Display" w:cs="Deutsche Bank Display"/>
          <w:sz w:val="18"/>
          <w:szCs w:val="20"/>
          <w:lang w:val="en-GB"/>
        </w:rPr>
        <w:t>In case of loss of your smartphone/</w:t>
      </w:r>
      <w:r>
        <w:rPr>
          <w:rFonts w:ascii="Deutsche Bank Display" w:hAnsi="Deutsche Bank Display" w:cs="Deutsche Bank Display"/>
          <w:sz w:val="18"/>
          <w:szCs w:val="20"/>
          <w:lang w:val="en-GB"/>
        </w:rPr>
        <w:t>reader</w:t>
      </w:r>
      <w:r w:rsidRPr="00BE12CB">
        <w:rPr>
          <w:rFonts w:ascii="Deutsche Bank Display" w:hAnsi="Deutsche Bank Display" w:cs="Deutsche Bank Display"/>
          <w:sz w:val="18"/>
          <w:szCs w:val="20"/>
          <w:lang w:val="en-GB"/>
        </w:rPr>
        <w:t xml:space="preserve"> or forgetting your password, please use </w:t>
      </w:r>
      <w:r w:rsidR="00774C77">
        <w:rPr>
          <w:rFonts w:ascii="Deutsche Bank Display" w:hAnsi="Deutsche Bank Display" w:cs="Deutsche Bank Display"/>
          <w:sz w:val="18"/>
          <w:szCs w:val="20"/>
          <w:lang w:val="en-GB"/>
        </w:rPr>
        <w:t>your</w:t>
      </w:r>
      <w:r w:rsidR="00C91D7D">
        <w:rPr>
          <w:rFonts w:ascii="Deutsche Bank Display" w:hAnsi="Deutsche Bank Display" w:cs="Deutsche Bank Display"/>
          <w:sz w:val="18"/>
          <w:szCs w:val="20"/>
          <w:lang w:val="en-GB"/>
        </w:rPr>
        <w:t xml:space="preserve"> recovery code.</w:t>
      </w:r>
    </w:p>
    <w:p w14:paraId="0DC954DE" w14:textId="0B7F0C76" w:rsidR="00327F89" w:rsidRPr="00020AE5" w:rsidRDefault="00327F89">
      <w:pPr>
        <w:rPr>
          <w:rFonts w:ascii="Deutsche Bank Display" w:hAnsi="Deutsche Bank Display" w:cs="Deutsche Bank Display"/>
          <w:sz w:val="18"/>
          <w:szCs w:val="20"/>
        </w:rPr>
      </w:pPr>
      <w:r w:rsidRPr="00020AE5">
        <w:rPr>
          <w:rFonts w:ascii="Deutsche Bank Display" w:hAnsi="Deutsche Bank Display" w:cs="Deutsche Bank Display"/>
          <w:sz w:val="18"/>
          <w:szCs w:val="20"/>
        </w:rPr>
        <w:br w:type="page"/>
      </w:r>
    </w:p>
    <w:p w14:paraId="7FC9748E" w14:textId="5C8E5373" w:rsidR="00977DE6" w:rsidRPr="00F1627B" w:rsidRDefault="00327F89" w:rsidP="00977DE6">
      <w:pPr>
        <w:rPr>
          <w:rFonts w:ascii="Deutsche Bank Display" w:hAnsi="Deutsche Bank Display" w:cs="Deutsche Bank Display"/>
          <w:i/>
          <w:sz w:val="18"/>
          <w:szCs w:val="20"/>
        </w:rPr>
      </w:pPr>
      <w:r w:rsidRPr="00F1627B">
        <w:rPr>
          <w:rFonts w:ascii="Deutsche Bank Display" w:hAnsi="Deutsche Bank Display" w:cs="Deutsche Bank Display"/>
          <w:i/>
          <w:color w:val="1F4E79" w:themeColor="accent1" w:themeShade="80"/>
          <w:sz w:val="18"/>
          <w:szCs w:val="20"/>
        </w:rPr>
        <w:lastRenderedPageBreak/>
        <w:t>Find more i</w:t>
      </w:r>
      <w:r w:rsidR="003D7327" w:rsidRPr="00F1627B">
        <w:rPr>
          <w:rFonts w:ascii="Deutsche Bank Display" w:hAnsi="Deutsche Bank Display" w:cs="Deutsche Bank Display"/>
          <w:i/>
          <w:color w:val="1F4E79" w:themeColor="accent1" w:themeShade="80"/>
          <w:sz w:val="18"/>
          <w:szCs w:val="20"/>
        </w:rPr>
        <w:t xml:space="preserve">nformation </w:t>
      </w:r>
      <w:r w:rsidRPr="00F1627B">
        <w:rPr>
          <w:rFonts w:ascii="Deutsche Bank Display" w:hAnsi="Deutsche Bank Display" w:cs="Deutsche Bank Display"/>
          <w:i/>
          <w:color w:val="1F4E79" w:themeColor="accent1" w:themeShade="80"/>
          <w:sz w:val="18"/>
          <w:szCs w:val="20"/>
        </w:rPr>
        <w:t>under</w:t>
      </w:r>
      <w:r w:rsidR="00DB07B7" w:rsidRPr="00F1627B">
        <w:rPr>
          <w:rFonts w:ascii="Deutsche Bank Display" w:hAnsi="Deutsche Bank Display" w:cs="Deutsche Bank Display"/>
          <w:i/>
          <w:color w:val="1F4E79" w:themeColor="accent1" w:themeShade="80"/>
          <w:sz w:val="18"/>
          <w:szCs w:val="20"/>
        </w:rPr>
        <w:t xml:space="preserve"> </w:t>
      </w:r>
      <w:r w:rsidR="003D7327" w:rsidRPr="00F1627B">
        <w:rPr>
          <w:rFonts w:ascii="Deutsche Bank Display" w:hAnsi="Deutsche Bank Display" w:cs="Deutsche Bank Display"/>
          <w:i/>
          <w:color w:val="1F4E79" w:themeColor="accent1" w:themeShade="80"/>
          <w:sz w:val="18"/>
          <w:szCs w:val="20"/>
        </w:rPr>
        <w:t>deutsche-bank.de/</w:t>
      </w:r>
      <w:r w:rsidR="00E90CFA" w:rsidRPr="00F1627B">
        <w:rPr>
          <w:rFonts w:ascii="Deutsche Bank Display" w:hAnsi="Deutsche Bank Display" w:cs="Deutsche Bank Display"/>
          <w:i/>
          <w:color w:val="1F4E79" w:themeColor="accent1" w:themeShade="80"/>
          <w:sz w:val="18"/>
          <w:szCs w:val="20"/>
        </w:rPr>
        <w:t>BluePort</w:t>
      </w:r>
      <w:r w:rsidR="003D7327" w:rsidRPr="00F1627B">
        <w:rPr>
          <w:rFonts w:ascii="Deutsche Bank Display" w:hAnsi="Deutsche Bank Display" w:cs="Deutsche Bank Display"/>
          <w:i/>
          <w:color w:val="1F4E79" w:themeColor="accent1" w:themeShade="80"/>
          <w:sz w:val="18"/>
          <w:szCs w:val="20"/>
        </w:rPr>
        <w:t xml:space="preserve"> </w:t>
      </w:r>
    </w:p>
    <w:p w14:paraId="25C2DB1E" w14:textId="172E9717" w:rsidR="009F147D" w:rsidRDefault="00327F89" w:rsidP="00945A82">
      <w:pPr>
        <w:rPr>
          <w:rFonts w:ascii="Deutsche Bank Display" w:hAnsi="Deutsche Bank Display" w:cs="Deutsche Bank Display"/>
          <w:b/>
          <w:color w:val="44546A" w:themeColor="text2"/>
          <w:sz w:val="32"/>
          <w:szCs w:val="32"/>
        </w:rPr>
      </w:pPr>
      <w:r w:rsidRPr="00445FFE">
        <w:rPr>
          <w:rFonts w:ascii="Deutsche Bank Display" w:hAnsi="Deutsche Bank Display" w:cs="Deutsche Bank Display"/>
          <w:b/>
          <w:color w:val="44546A" w:themeColor="text2"/>
          <w:sz w:val="32"/>
          <w:szCs w:val="32"/>
        </w:rPr>
        <w:t>How to activate the photoTAN method</w:t>
      </w:r>
      <w:r w:rsidR="005D2DBD" w:rsidRPr="00445FFE">
        <w:rPr>
          <w:rFonts w:ascii="Deutsche Bank Display" w:hAnsi="Deutsche Bank Display" w:cs="Deutsche Bank Display"/>
          <w:b/>
          <w:color w:val="44546A" w:themeColor="text2"/>
          <w:sz w:val="32"/>
          <w:szCs w:val="32"/>
        </w:rPr>
        <w:t xml:space="preserve"> </w:t>
      </w:r>
    </w:p>
    <w:p w14:paraId="7B2A0D34" w14:textId="4169B388" w:rsidR="00D1145B" w:rsidRPr="00445FFE" w:rsidRDefault="00D1145B" w:rsidP="00945A82">
      <w:pPr>
        <w:rPr>
          <w:rFonts w:ascii="Deutsche Bank Display" w:hAnsi="Deutsche Bank Display" w:cs="Deutsche Bank Display"/>
          <w:b/>
        </w:rPr>
      </w:pPr>
      <w:r>
        <w:rPr>
          <w:rFonts w:ascii="Deutsche Bank Display" w:hAnsi="Deutsche Bank Display" w:cs="Deutsche Bank Display"/>
          <w:b/>
        </w:rPr>
        <w:t xml:space="preserve"> </w:t>
      </w:r>
      <w:r w:rsidRPr="00D1145B">
        <w:rPr>
          <w:rFonts w:ascii="Deutsche Bank Display" w:hAnsi="Deutsche Bank Display" w:cs="Deutsche Bank Display"/>
          <w:b/>
          <w:noProof/>
          <w:lang w:val="de-DE" w:eastAsia="de-DE"/>
        </w:rPr>
        <w:drawing>
          <wp:inline distT="0" distB="0" distL="0" distR="0" wp14:anchorId="246731E0" wp14:editId="18D02CBF">
            <wp:extent cx="5905547" cy="3628339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34271" cy="3645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7D650" w14:textId="76955DAE" w:rsidR="006A0B72" w:rsidRPr="00644976" w:rsidRDefault="00D517BE" w:rsidP="0005055D">
      <w:pPr>
        <w:pStyle w:val="ListParagraph"/>
        <w:numPr>
          <w:ilvl w:val="0"/>
          <w:numId w:val="1"/>
        </w:numPr>
        <w:spacing w:after="120" w:line="240" w:lineRule="auto"/>
        <w:ind w:left="425" w:hanging="357"/>
        <w:contextualSpacing w:val="0"/>
        <w:rPr>
          <w:rFonts w:ascii="Deutsche Bank Display" w:hAnsi="Deutsche Bank Display" w:cs="Deutsche Bank Display"/>
          <w:sz w:val="20"/>
          <w:szCs w:val="20"/>
          <w:lang w:val="en-US"/>
        </w:rPr>
      </w:pPr>
      <w:r w:rsidRPr="00A50876">
        <w:rPr>
          <w:rFonts w:ascii="Deutsche Bank Display" w:hAnsi="Deutsche Bank Display" w:cs="Deutsche Bank Display"/>
          <w:sz w:val="20"/>
          <w:szCs w:val="20"/>
          <w:lang w:val="en-US"/>
        </w:rPr>
        <w:t xml:space="preserve">Please open </w:t>
      </w:r>
      <w:hyperlink r:id="rId16" w:history="1">
        <w:r w:rsidR="00817E48" w:rsidRPr="00817E48">
          <w:rPr>
            <w:rStyle w:val="Hyperlink"/>
            <w:rFonts w:ascii="Deutsche Bank Display" w:hAnsi="Deutsche Bank Display" w:cs="Deutsche Bank Display"/>
            <w:sz w:val="20"/>
            <w:szCs w:val="20"/>
            <w:lang w:val="en-US"/>
          </w:rPr>
          <w:t>https://blueport.db.com</w:t>
        </w:r>
      </w:hyperlink>
      <w:r w:rsidR="006A0B72" w:rsidRPr="00A50876">
        <w:rPr>
          <w:rFonts w:ascii="Deutsche Bank Display" w:hAnsi="Deutsche Bank Display" w:cs="Deutsche Bank Display"/>
          <w:sz w:val="20"/>
          <w:szCs w:val="20"/>
          <w:lang w:val="en-US"/>
        </w:rPr>
        <w:t xml:space="preserve"> </w:t>
      </w:r>
      <w:r w:rsidRPr="00A50876">
        <w:rPr>
          <w:rFonts w:ascii="Deutsche Bank Display" w:hAnsi="Deutsche Bank Display" w:cs="Deutsche Bank Display"/>
          <w:sz w:val="20"/>
          <w:szCs w:val="20"/>
          <w:lang w:val="en-US"/>
        </w:rPr>
        <w:t xml:space="preserve">in your browser </w:t>
      </w:r>
      <w:r w:rsidR="00020AE5" w:rsidRPr="00A50876">
        <w:rPr>
          <w:rFonts w:ascii="Deutsche Bank Display" w:hAnsi="Deutsche Bank Display" w:cs="Deutsche Bank Display"/>
          <w:sz w:val="20"/>
          <w:szCs w:val="20"/>
          <w:lang w:val="en-US"/>
        </w:rPr>
        <w:t>and log in</w:t>
      </w:r>
      <w:r w:rsidR="006A0B72" w:rsidRPr="00A50876">
        <w:rPr>
          <w:rFonts w:ascii="Deutsche Bank Display" w:hAnsi="Deutsche Bank Display" w:cs="Deutsche Bank Display"/>
          <w:sz w:val="20"/>
          <w:szCs w:val="20"/>
          <w:lang w:val="en-US"/>
        </w:rPr>
        <w:t xml:space="preserve">. </w:t>
      </w:r>
      <w:r w:rsidR="00020AE5" w:rsidRPr="00A50876">
        <w:rPr>
          <w:rFonts w:ascii="Deutsche Bank Display" w:hAnsi="Deutsche Bank Display" w:cs="Deutsche Bank Display"/>
          <w:sz w:val="20"/>
          <w:szCs w:val="20"/>
          <w:lang w:val="en-US"/>
        </w:rPr>
        <w:t xml:space="preserve">You will be </w:t>
      </w:r>
      <w:r w:rsidRPr="00A50876">
        <w:rPr>
          <w:rFonts w:ascii="Deutsche Bank Display" w:hAnsi="Deutsche Bank Display" w:cs="Deutsche Bank Display"/>
          <w:sz w:val="20"/>
          <w:szCs w:val="20"/>
          <w:lang w:val="en-US"/>
        </w:rPr>
        <w:t xml:space="preserve">redirected </w:t>
      </w:r>
      <w:r w:rsidR="00020AE5" w:rsidRPr="00A50876">
        <w:rPr>
          <w:rFonts w:ascii="Deutsche Bank Display" w:hAnsi="Deutsche Bank Display" w:cs="Deutsche Bank Display"/>
          <w:sz w:val="20"/>
          <w:szCs w:val="20"/>
          <w:lang w:val="en-US"/>
        </w:rPr>
        <w:t xml:space="preserve">to the </w:t>
      </w:r>
      <w:r w:rsidRPr="00A50876">
        <w:rPr>
          <w:rFonts w:ascii="Deutsche Bank Display" w:hAnsi="Deutsche Bank Display" w:cs="Deutsche Bank Display"/>
          <w:sz w:val="20"/>
          <w:szCs w:val="20"/>
          <w:lang w:val="en-US"/>
        </w:rPr>
        <w:t>self</w:t>
      </w:r>
      <w:r w:rsidR="00020AE5" w:rsidRPr="00A50876">
        <w:rPr>
          <w:rFonts w:ascii="Deutsche Bank Display" w:hAnsi="Deutsche Bank Display" w:cs="Deutsche Bank Display"/>
          <w:sz w:val="20"/>
          <w:szCs w:val="20"/>
          <w:lang w:val="en-US"/>
        </w:rPr>
        <w:t>-</w:t>
      </w:r>
      <w:r w:rsidRPr="00A50876">
        <w:rPr>
          <w:rFonts w:ascii="Deutsche Bank Display" w:hAnsi="Deutsche Bank Display" w:cs="Deutsche Bank Display"/>
          <w:sz w:val="20"/>
          <w:szCs w:val="20"/>
          <w:lang w:val="en-US"/>
        </w:rPr>
        <w:t>serv</w:t>
      </w:r>
      <w:r w:rsidR="00C91D7D">
        <w:rPr>
          <w:rFonts w:ascii="Deutsche Bank Display" w:hAnsi="Deutsche Bank Display" w:cs="Deutsche Bank Display"/>
          <w:sz w:val="20"/>
          <w:szCs w:val="20"/>
          <w:lang w:val="en-US"/>
        </w:rPr>
        <w:t>i</w:t>
      </w:r>
      <w:r w:rsidRPr="00A50876">
        <w:rPr>
          <w:rFonts w:ascii="Deutsche Bank Display" w:hAnsi="Deutsche Bank Display" w:cs="Deutsche Bank Display"/>
          <w:sz w:val="20"/>
          <w:szCs w:val="20"/>
          <w:lang w:val="en-US"/>
        </w:rPr>
        <w:t xml:space="preserve">ce portal </w:t>
      </w:r>
      <w:r w:rsidR="00020AE5" w:rsidRPr="00A50876">
        <w:rPr>
          <w:rFonts w:ascii="Deutsche Bank Display" w:hAnsi="Deutsche Bank Display" w:cs="Deutsche Bank Display"/>
          <w:sz w:val="20"/>
          <w:szCs w:val="20"/>
          <w:lang w:val="en-US"/>
        </w:rPr>
        <w:t>for act</w:t>
      </w:r>
      <w:r w:rsidR="00BB3B5B">
        <w:rPr>
          <w:rFonts w:ascii="Deutsche Bank Display" w:hAnsi="Deutsche Bank Display" w:cs="Deutsche Bank Display"/>
          <w:sz w:val="20"/>
          <w:szCs w:val="20"/>
          <w:lang w:val="en-US"/>
        </w:rPr>
        <w:t>i</w:t>
      </w:r>
      <w:r w:rsidR="00020AE5" w:rsidRPr="00A50876">
        <w:rPr>
          <w:rFonts w:ascii="Deutsche Bank Display" w:hAnsi="Deutsche Bank Display" w:cs="Deutsche Bank Display"/>
          <w:sz w:val="20"/>
          <w:szCs w:val="20"/>
          <w:lang w:val="en-US"/>
        </w:rPr>
        <w:t>vat</w:t>
      </w:r>
      <w:r w:rsidR="00777683" w:rsidRPr="00A50876">
        <w:rPr>
          <w:rFonts w:ascii="Deutsche Bank Display" w:hAnsi="Deutsche Bank Display" w:cs="Deutsche Bank Display"/>
          <w:sz w:val="20"/>
          <w:szCs w:val="20"/>
          <w:lang w:val="en-US"/>
        </w:rPr>
        <w:t>i</w:t>
      </w:r>
      <w:r w:rsidR="00020AE5" w:rsidRPr="00A50876">
        <w:rPr>
          <w:rFonts w:ascii="Deutsche Bank Display" w:hAnsi="Deutsche Bank Display" w:cs="Deutsche Bank Display"/>
          <w:sz w:val="20"/>
          <w:szCs w:val="20"/>
          <w:lang w:val="en-US"/>
        </w:rPr>
        <w:t>on of your app or reader.</w:t>
      </w:r>
      <w:r w:rsidR="006A0B72" w:rsidRPr="00A50876">
        <w:rPr>
          <w:rFonts w:ascii="Deutsche Bank Display" w:hAnsi="Deutsche Bank Display" w:cs="Deutsche Bank Display"/>
          <w:sz w:val="20"/>
          <w:szCs w:val="20"/>
          <w:lang w:val="en-US"/>
        </w:rPr>
        <w:t xml:space="preserve"> </w:t>
      </w:r>
      <w:r w:rsidR="00020AE5" w:rsidRPr="00644976">
        <w:rPr>
          <w:rFonts w:ascii="Deutsche Bank Display" w:hAnsi="Deutsche Bank Display" w:cs="Deutsche Bank Display"/>
          <w:sz w:val="20"/>
          <w:szCs w:val="20"/>
          <w:lang w:val="en-US"/>
        </w:rPr>
        <w:t xml:space="preserve">Click </w:t>
      </w:r>
      <w:r w:rsidR="00777683" w:rsidRPr="00A50876">
        <w:rPr>
          <w:rFonts w:ascii="Deutsche Bank Display" w:hAnsi="Deutsche Bank Display" w:cs="Deutsche Bank Display"/>
          <w:sz w:val="20"/>
          <w:szCs w:val="20"/>
          <w:lang w:val="en-US"/>
        </w:rPr>
        <w:t>under</w:t>
      </w:r>
      <w:r w:rsidR="00777683" w:rsidRPr="00644976">
        <w:rPr>
          <w:rFonts w:ascii="Deutsche Bank Display" w:hAnsi="Deutsche Bank Display" w:cs="Deutsche Bank Display"/>
          <w:sz w:val="20"/>
          <w:szCs w:val="20"/>
          <w:lang w:val="en-US"/>
        </w:rPr>
        <w:t xml:space="preserve"> </w:t>
      </w:r>
      <w:r w:rsidR="006A0B72" w:rsidRPr="00644976">
        <w:rPr>
          <w:rFonts w:ascii="Deutsche Bank Display" w:hAnsi="Deutsche Bank Display" w:cs="Deutsche Bank Display"/>
          <w:sz w:val="20"/>
          <w:szCs w:val="20"/>
          <w:lang w:val="en-US"/>
        </w:rPr>
        <w:t>„</w:t>
      </w:r>
      <w:r w:rsidR="00020AE5" w:rsidRPr="00644976">
        <w:rPr>
          <w:rFonts w:ascii="Deutsche Bank Display" w:hAnsi="Deutsche Bank Display" w:cs="Deutsche Bank Display"/>
          <w:sz w:val="20"/>
          <w:szCs w:val="20"/>
          <w:lang w:val="en-US"/>
        </w:rPr>
        <w:t>My Devices</w:t>
      </w:r>
      <w:r w:rsidR="006A0B72" w:rsidRPr="00644976">
        <w:rPr>
          <w:rFonts w:ascii="Deutsche Bank Display" w:hAnsi="Deutsche Bank Display" w:cs="Deutsche Bank Display"/>
          <w:sz w:val="20"/>
          <w:szCs w:val="20"/>
          <w:lang w:val="en-US"/>
        </w:rPr>
        <w:t xml:space="preserve">“ </w:t>
      </w:r>
      <w:r w:rsidR="00777683" w:rsidRPr="00A50876">
        <w:rPr>
          <w:rFonts w:ascii="Deutsche Bank Display" w:hAnsi="Deutsche Bank Display" w:cs="Deutsche Bank Display"/>
          <w:sz w:val="20"/>
          <w:szCs w:val="20"/>
          <w:lang w:val="en-US"/>
        </w:rPr>
        <w:t>on</w:t>
      </w:r>
      <w:r w:rsidR="00777683" w:rsidRPr="00644976">
        <w:rPr>
          <w:rFonts w:ascii="Deutsche Bank Display" w:hAnsi="Deutsche Bank Display" w:cs="Deutsche Bank Display"/>
          <w:sz w:val="20"/>
          <w:szCs w:val="20"/>
          <w:lang w:val="en-US"/>
        </w:rPr>
        <w:t xml:space="preserve"> </w:t>
      </w:r>
      <w:r w:rsidR="006A0B72" w:rsidRPr="00644976">
        <w:rPr>
          <w:rFonts w:ascii="Deutsche Bank Display" w:hAnsi="Deutsche Bank Display" w:cs="Deutsche Bank Display"/>
          <w:sz w:val="20"/>
          <w:szCs w:val="20"/>
          <w:lang w:val="en-US"/>
        </w:rPr>
        <w:t>„</w:t>
      </w:r>
      <w:r w:rsidR="00020AE5" w:rsidRPr="00644976">
        <w:rPr>
          <w:rFonts w:ascii="Deutsche Bank Display" w:hAnsi="Deutsche Bank Display" w:cs="Deutsche Bank Display"/>
          <w:sz w:val="20"/>
          <w:szCs w:val="20"/>
          <w:lang w:val="en-US"/>
        </w:rPr>
        <w:t>Activate</w:t>
      </w:r>
      <w:r w:rsidR="006A0B72" w:rsidRPr="00644976">
        <w:rPr>
          <w:rFonts w:ascii="Deutsche Bank Display" w:hAnsi="Deutsche Bank Display" w:cs="Deutsche Bank Display"/>
          <w:sz w:val="20"/>
          <w:szCs w:val="20"/>
          <w:lang w:val="en-US"/>
        </w:rPr>
        <w:t>“</w:t>
      </w:r>
      <w:r w:rsidR="00B137E2" w:rsidRPr="00644976">
        <w:rPr>
          <w:rFonts w:ascii="Deutsche Bank Display" w:hAnsi="Deutsche Bank Display" w:cs="Deutsche Bank Display"/>
          <w:sz w:val="20"/>
          <w:szCs w:val="20"/>
          <w:lang w:val="en-US"/>
        </w:rPr>
        <w:t>.</w:t>
      </w:r>
      <w:r w:rsidR="006A0B72" w:rsidRPr="00644976">
        <w:rPr>
          <w:rFonts w:ascii="Deutsche Bank Display" w:hAnsi="Deutsche Bank Display" w:cs="Deutsche Bank Display"/>
          <w:sz w:val="20"/>
          <w:szCs w:val="20"/>
          <w:lang w:val="en-US"/>
        </w:rPr>
        <w:t xml:space="preserve"> </w:t>
      </w:r>
    </w:p>
    <w:p w14:paraId="0105B32D" w14:textId="134A52D5" w:rsidR="006A0B72" w:rsidRPr="00644976" w:rsidRDefault="00777683" w:rsidP="00644976">
      <w:pPr>
        <w:pStyle w:val="ListParagraph"/>
        <w:numPr>
          <w:ilvl w:val="0"/>
          <w:numId w:val="1"/>
        </w:numPr>
        <w:spacing w:after="120" w:line="240" w:lineRule="auto"/>
        <w:ind w:left="425" w:hanging="357"/>
        <w:contextualSpacing w:val="0"/>
        <w:rPr>
          <w:rFonts w:ascii="Deutsche Bank Display" w:hAnsi="Deutsche Bank Display" w:cs="Deutsche Bank Display"/>
          <w:sz w:val="20"/>
          <w:szCs w:val="20"/>
          <w:lang w:val="en-US"/>
        </w:rPr>
      </w:pPr>
      <w:r w:rsidRPr="00A50876">
        <w:rPr>
          <w:rFonts w:ascii="Deutsche Bank Display" w:hAnsi="Deutsche Bank Display" w:cs="Deutsche Bank Display"/>
          <w:sz w:val="20"/>
          <w:szCs w:val="20"/>
          <w:lang w:val="en-US"/>
        </w:rPr>
        <w:t xml:space="preserve">To activate </w:t>
      </w:r>
      <w:r w:rsidR="00466740" w:rsidRPr="00A50876">
        <w:rPr>
          <w:rFonts w:ascii="Deutsche Bank Display" w:hAnsi="Deutsche Bank Display" w:cs="Deutsche Bank Display"/>
          <w:sz w:val="20"/>
          <w:szCs w:val="20"/>
          <w:lang w:val="en-US"/>
        </w:rPr>
        <w:t>the app</w:t>
      </w:r>
      <w:r w:rsidRPr="00A50876">
        <w:rPr>
          <w:rFonts w:ascii="Deutsche Bank Display" w:hAnsi="Deutsche Bank Display" w:cs="Deutsche Bank Display"/>
          <w:sz w:val="20"/>
          <w:szCs w:val="20"/>
          <w:lang w:val="en-US"/>
        </w:rPr>
        <w:t>, start it</w:t>
      </w:r>
      <w:r w:rsidR="005A68F3" w:rsidRPr="00A50876">
        <w:rPr>
          <w:rFonts w:ascii="Deutsche Bank Display" w:hAnsi="Deutsche Bank Display" w:cs="Deutsche Bank Display"/>
          <w:sz w:val="20"/>
          <w:szCs w:val="20"/>
          <w:lang w:val="en-US"/>
        </w:rPr>
        <w:t>, confirm the</w:t>
      </w:r>
      <w:r w:rsidR="00C91D7D">
        <w:rPr>
          <w:rFonts w:ascii="Deutsche Bank Display" w:hAnsi="Deutsche Bank Display" w:cs="Deutsche Bank Display"/>
          <w:sz w:val="20"/>
          <w:szCs w:val="20"/>
          <w:lang w:val="en-US"/>
        </w:rPr>
        <w:t xml:space="preserve"> </w:t>
      </w:r>
      <w:r w:rsidR="005A68F3" w:rsidRPr="00A50876">
        <w:rPr>
          <w:rFonts w:ascii="Deutsche Bank Display" w:hAnsi="Deutsche Bank Display" w:cs="Deutsche Bank Display"/>
          <w:sz w:val="20"/>
          <w:szCs w:val="20"/>
          <w:lang w:val="en-US"/>
        </w:rPr>
        <w:t>“T</w:t>
      </w:r>
      <w:r w:rsidR="00466740" w:rsidRPr="00A50876">
        <w:rPr>
          <w:rFonts w:ascii="Deutsche Bank Display" w:hAnsi="Deutsche Bank Display" w:cs="Deutsche Bank Display"/>
          <w:sz w:val="20"/>
          <w:szCs w:val="20"/>
          <w:lang w:val="en-US"/>
        </w:rPr>
        <w:t>erms of use</w:t>
      </w:r>
      <w:r w:rsidR="005A68F3" w:rsidRPr="00A50876">
        <w:rPr>
          <w:rFonts w:ascii="Deutsche Bank Display" w:hAnsi="Deutsche Bank Display" w:cs="Deutsche Bank Display"/>
          <w:sz w:val="20"/>
          <w:szCs w:val="20"/>
          <w:lang w:val="en-US"/>
        </w:rPr>
        <w:t>”</w:t>
      </w:r>
      <w:r w:rsidR="00466740" w:rsidRPr="00A50876">
        <w:rPr>
          <w:rFonts w:ascii="Deutsche Bank Display" w:hAnsi="Deutsche Bank Display" w:cs="Deutsche Bank Display"/>
          <w:sz w:val="20"/>
          <w:szCs w:val="20"/>
          <w:lang w:val="en-US"/>
        </w:rPr>
        <w:t xml:space="preserve"> </w:t>
      </w:r>
      <w:r w:rsidR="005A68F3" w:rsidRPr="00A50876">
        <w:rPr>
          <w:rFonts w:ascii="Deutsche Bank Display" w:hAnsi="Deutsche Bank Display" w:cs="Deutsche Bank Display"/>
          <w:sz w:val="20"/>
          <w:szCs w:val="20"/>
          <w:lang w:val="en-US"/>
        </w:rPr>
        <w:t xml:space="preserve">and </w:t>
      </w:r>
      <w:r w:rsidR="005A68F3" w:rsidRPr="00D1145B">
        <w:rPr>
          <w:rFonts w:ascii="Deutsche Bank Display" w:hAnsi="Deutsche Bank Display" w:cs="Deutsche Bank Display"/>
          <w:sz w:val="20"/>
          <w:szCs w:val="20"/>
          <w:lang w:val="en-US"/>
        </w:rPr>
        <w:t xml:space="preserve">define your </w:t>
      </w:r>
      <w:r w:rsidR="00466740" w:rsidRPr="00A50876">
        <w:rPr>
          <w:rFonts w:ascii="Deutsche Bank Display" w:hAnsi="Deutsche Bank Display" w:cs="Deutsche Bank Display"/>
          <w:sz w:val="20"/>
          <w:szCs w:val="20"/>
          <w:lang w:val="en-US"/>
        </w:rPr>
        <w:t xml:space="preserve">6-digit access code </w:t>
      </w:r>
      <w:r w:rsidR="005A68F3" w:rsidRPr="00A50876">
        <w:rPr>
          <w:rFonts w:ascii="Deutsche Bank Display" w:hAnsi="Deutsche Bank Display" w:cs="Deutsche Bank Display"/>
          <w:sz w:val="20"/>
          <w:szCs w:val="20"/>
          <w:lang w:val="en-US"/>
        </w:rPr>
        <w:t xml:space="preserve">to </w:t>
      </w:r>
      <w:r w:rsidR="00466740" w:rsidRPr="00A50876">
        <w:rPr>
          <w:rFonts w:ascii="Deutsche Bank Display" w:hAnsi="Deutsche Bank Display" w:cs="Deutsche Bank Display"/>
          <w:sz w:val="20"/>
          <w:szCs w:val="20"/>
          <w:lang w:val="en-US"/>
        </w:rPr>
        <w:t xml:space="preserve">the app. </w:t>
      </w:r>
      <w:r w:rsidR="005A68F3" w:rsidRPr="00A50876">
        <w:rPr>
          <w:rFonts w:ascii="Deutsche Bank Display" w:hAnsi="Deutsche Bank Display" w:cs="Deutsche Bank Display"/>
          <w:sz w:val="20"/>
          <w:szCs w:val="20"/>
          <w:lang w:val="en-US"/>
        </w:rPr>
        <w:t>For the reader, press the on/off button (middle) for 2-3 seconds to activate the app and click "</w:t>
      </w:r>
      <w:r w:rsidR="00252A0B">
        <w:rPr>
          <w:rFonts w:ascii="Deutsche Bank Display" w:hAnsi="Deutsche Bank Display" w:cs="Deutsche Bank Display"/>
          <w:sz w:val="20"/>
          <w:szCs w:val="20"/>
          <w:lang w:val="en-US"/>
        </w:rPr>
        <w:t>C</w:t>
      </w:r>
      <w:r w:rsidR="005A68F3" w:rsidRPr="00A50876">
        <w:rPr>
          <w:rFonts w:ascii="Deutsche Bank Display" w:hAnsi="Deutsche Bank Display" w:cs="Deutsche Bank Display"/>
          <w:sz w:val="20"/>
          <w:szCs w:val="20"/>
          <w:lang w:val="en-US"/>
        </w:rPr>
        <w:t xml:space="preserve">ontinue". </w:t>
      </w:r>
      <w:r w:rsidR="00466740" w:rsidRPr="00A50876">
        <w:rPr>
          <w:rFonts w:ascii="Deutsche Bank Display" w:hAnsi="Deutsche Bank Display" w:cs="Deutsche Bank Display"/>
          <w:sz w:val="20"/>
          <w:szCs w:val="20"/>
          <w:lang w:val="en-US"/>
        </w:rPr>
        <w:t xml:space="preserve"> </w:t>
      </w:r>
      <w:r w:rsidR="00466740" w:rsidRPr="00644976">
        <w:rPr>
          <w:rFonts w:ascii="Deutsche Bank Display" w:hAnsi="Deutsche Bank Display" w:cs="Deutsche Bank Display"/>
          <w:sz w:val="20"/>
          <w:szCs w:val="20"/>
          <w:lang w:val="en-US"/>
        </w:rPr>
        <w:t>Afterwards click on “</w:t>
      </w:r>
      <w:r w:rsidR="005A68F3" w:rsidRPr="00A50876">
        <w:rPr>
          <w:rFonts w:ascii="Deutsche Bank Display" w:hAnsi="Deutsche Bank Display" w:cs="Deutsche Bank Display"/>
          <w:sz w:val="20"/>
          <w:szCs w:val="20"/>
          <w:lang w:val="en-US"/>
        </w:rPr>
        <w:t>A</w:t>
      </w:r>
      <w:r w:rsidR="005A68F3" w:rsidRPr="00644976">
        <w:rPr>
          <w:rFonts w:ascii="Deutsche Bank Display" w:hAnsi="Deutsche Bank Display" w:cs="Deutsche Bank Display"/>
          <w:sz w:val="20"/>
          <w:szCs w:val="20"/>
          <w:lang w:val="en-US"/>
        </w:rPr>
        <w:t xml:space="preserve">ctivate </w:t>
      </w:r>
      <w:r w:rsidR="00466740" w:rsidRPr="00644976">
        <w:rPr>
          <w:rFonts w:ascii="Deutsche Bank Display" w:hAnsi="Deutsche Bank Display" w:cs="Deutsche Bank Display"/>
          <w:sz w:val="20"/>
          <w:szCs w:val="20"/>
          <w:lang w:val="en-US"/>
        </w:rPr>
        <w:t>device”</w:t>
      </w:r>
      <w:r w:rsidR="005A68F3" w:rsidRPr="00A50876">
        <w:rPr>
          <w:rFonts w:ascii="Deutsche Bank Display" w:hAnsi="Deutsche Bank Display" w:cs="Deutsche Bank Display"/>
          <w:sz w:val="20"/>
          <w:szCs w:val="20"/>
          <w:lang w:val="en-US"/>
        </w:rPr>
        <w:t xml:space="preserve"> (applies to app as well as reader)</w:t>
      </w:r>
      <w:r w:rsidR="00466740" w:rsidRPr="00644976">
        <w:rPr>
          <w:rFonts w:ascii="Deutsche Bank Display" w:hAnsi="Deutsche Bank Display" w:cs="Deutsche Bank Display"/>
          <w:sz w:val="20"/>
          <w:szCs w:val="20"/>
          <w:lang w:val="en-US"/>
        </w:rPr>
        <w:t>.</w:t>
      </w:r>
      <w:r w:rsidR="006A0B72" w:rsidRPr="00644976">
        <w:rPr>
          <w:rFonts w:ascii="Deutsche Bank Display" w:hAnsi="Deutsche Bank Display" w:cs="Deutsche Bank Display"/>
          <w:sz w:val="20"/>
          <w:szCs w:val="20"/>
          <w:lang w:val="en-US"/>
        </w:rPr>
        <w:t xml:space="preserve"> </w:t>
      </w:r>
    </w:p>
    <w:p w14:paraId="52B77F57" w14:textId="3FCD325B" w:rsidR="006A0B72" w:rsidRPr="00A50876" w:rsidRDefault="00466740" w:rsidP="00F1627B">
      <w:pPr>
        <w:pStyle w:val="ListParagraph"/>
        <w:numPr>
          <w:ilvl w:val="0"/>
          <w:numId w:val="1"/>
        </w:numPr>
        <w:spacing w:after="120" w:line="240" w:lineRule="auto"/>
        <w:ind w:left="426"/>
        <w:contextualSpacing w:val="0"/>
        <w:rPr>
          <w:rFonts w:ascii="Deutsche Bank Display" w:hAnsi="Deutsche Bank Display" w:cs="Deutsche Bank Display"/>
          <w:sz w:val="20"/>
          <w:szCs w:val="20"/>
          <w:lang w:val="en-US"/>
        </w:rPr>
      </w:pPr>
      <w:r w:rsidRPr="00A50876">
        <w:rPr>
          <w:rFonts w:ascii="Deutsche Bank Display" w:hAnsi="Deutsche Bank Display" w:cs="Deutsche Bank Display"/>
          <w:sz w:val="20"/>
          <w:szCs w:val="20"/>
          <w:lang w:val="en-US"/>
        </w:rPr>
        <w:t xml:space="preserve">Scan the QR Code in the </w:t>
      </w:r>
      <w:r w:rsidR="005A68F3" w:rsidRPr="00A50876">
        <w:rPr>
          <w:rFonts w:ascii="Deutsche Bank Display" w:hAnsi="Deutsche Bank Display" w:cs="Deutsche Bank Display"/>
          <w:sz w:val="20"/>
          <w:szCs w:val="20"/>
          <w:lang w:val="en-US"/>
        </w:rPr>
        <w:t>self</w:t>
      </w:r>
      <w:r w:rsidR="006A0B72" w:rsidRPr="00A50876">
        <w:rPr>
          <w:rFonts w:ascii="Deutsche Bank Display" w:hAnsi="Deutsche Bank Display" w:cs="Deutsche Bank Display"/>
          <w:sz w:val="20"/>
          <w:szCs w:val="20"/>
          <w:lang w:val="en-US"/>
        </w:rPr>
        <w:t>-</w:t>
      </w:r>
      <w:r w:rsidR="005A68F3" w:rsidRPr="00A50876">
        <w:rPr>
          <w:rFonts w:ascii="Deutsche Bank Display" w:hAnsi="Deutsche Bank Display" w:cs="Deutsche Bank Display"/>
          <w:sz w:val="20"/>
          <w:szCs w:val="20"/>
          <w:lang w:val="en-US"/>
        </w:rPr>
        <w:t xml:space="preserve">service portal </w:t>
      </w:r>
      <w:r w:rsidRPr="00A50876">
        <w:rPr>
          <w:rFonts w:ascii="Deutsche Bank Display" w:hAnsi="Deutsche Bank Display" w:cs="Deutsche Bank Display"/>
          <w:sz w:val="20"/>
          <w:szCs w:val="20"/>
          <w:lang w:val="en-US"/>
        </w:rPr>
        <w:t>with your s</w:t>
      </w:r>
      <w:r w:rsidR="006A0B72" w:rsidRPr="00A50876">
        <w:rPr>
          <w:rFonts w:ascii="Deutsche Bank Display" w:hAnsi="Deutsche Bank Display" w:cs="Deutsche Bank Display"/>
          <w:sz w:val="20"/>
          <w:szCs w:val="20"/>
          <w:lang w:val="en-US"/>
        </w:rPr>
        <w:t>martphone</w:t>
      </w:r>
      <w:r w:rsidR="00763978" w:rsidRPr="00A50876">
        <w:rPr>
          <w:rFonts w:ascii="Deutsche Bank Display" w:hAnsi="Deutsche Bank Display" w:cs="Deutsche Bank Display"/>
          <w:sz w:val="20"/>
          <w:szCs w:val="20"/>
          <w:lang w:val="en-US"/>
        </w:rPr>
        <w:t xml:space="preserve"> </w:t>
      </w:r>
      <w:r w:rsidRPr="00A50876">
        <w:rPr>
          <w:rFonts w:ascii="Deutsche Bank Display" w:hAnsi="Deutsche Bank Display" w:cs="Deutsche Bank Display"/>
          <w:sz w:val="20"/>
          <w:szCs w:val="20"/>
          <w:lang w:val="en-US"/>
        </w:rPr>
        <w:t>or reader</w:t>
      </w:r>
      <w:r w:rsidR="005A68F3" w:rsidRPr="00A50876">
        <w:rPr>
          <w:rFonts w:ascii="Deutsche Bank Display" w:hAnsi="Deutsche Bank Display" w:cs="Deutsche Bank Display"/>
          <w:sz w:val="20"/>
          <w:szCs w:val="20"/>
          <w:lang w:val="en-US"/>
        </w:rPr>
        <w:t xml:space="preserve">. </w:t>
      </w:r>
      <w:r w:rsidR="005A68F3" w:rsidRPr="00D1145B">
        <w:rPr>
          <w:rFonts w:ascii="Deutsche Bank Display" w:hAnsi="Deutsche Bank Display" w:cs="Deutsche Bank Display"/>
          <w:sz w:val="20"/>
          <w:szCs w:val="20"/>
          <w:lang w:val="en-US"/>
        </w:rPr>
        <w:t xml:space="preserve">Then </w:t>
      </w:r>
      <w:r w:rsidR="00F1627B" w:rsidRPr="00D1145B">
        <w:rPr>
          <w:rFonts w:ascii="Deutsche Bank Display" w:hAnsi="Deutsche Bank Display" w:cs="Deutsche Bank Display"/>
          <w:sz w:val="20"/>
          <w:szCs w:val="20"/>
          <w:lang w:val="en-US"/>
        </w:rPr>
        <w:t xml:space="preserve">enter the </w:t>
      </w:r>
      <w:r w:rsidR="00F1627B" w:rsidRPr="00A50876">
        <w:rPr>
          <w:rFonts w:ascii="Deutsche Bank Display" w:hAnsi="Deutsche Bank Display" w:cs="Deutsche Bank Display"/>
          <w:sz w:val="20"/>
          <w:szCs w:val="20"/>
          <w:lang w:val="en-US"/>
        </w:rPr>
        <w:t>12-digit activation code</w:t>
      </w:r>
      <w:r w:rsidR="005A68F3" w:rsidRPr="00A50876">
        <w:rPr>
          <w:rFonts w:ascii="Deutsche Bank Display" w:hAnsi="Deutsche Bank Display" w:cs="Deutsche Bank Display"/>
          <w:sz w:val="20"/>
          <w:szCs w:val="20"/>
          <w:lang w:val="en-US"/>
        </w:rPr>
        <w:t xml:space="preserve"> in the self-service portal</w:t>
      </w:r>
      <w:r w:rsidR="00F1627B" w:rsidRPr="00A50876">
        <w:rPr>
          <w:rFonts w:ascii="Deutsche Bank Display" w:hAnsi="Deutsche Bank Display" w:cs="Deutsche Bank Display"/>
          <w:sz w:val="20"/>
          <w:szCs w:val="20"/>
          <w:lang w:val="en-US"/>
        </w:rPr>
        <w:t xml:space="preserve"> and click on “Next”. To confirm the input in the app, click on “Activate token”.</w:t>
      </w:r>
    </w:p>
    <w:p w14:paraId="39A94C46" w14:textId="3E11A6C0" w:rsidR="007E2B71" w:rsidRPr="00A50876" w:rsidRDefault="007E2B71" w:rsidP="007E2B71">
      <w:pPr>
        <w:pStyle w:val="ListParagraph"/>
        <w:numPr>
          <w:ilvl w:val="0"/>
          <w:numId w:val="1"/>
        </w:numPr>
        <w:ind w:left="425" w:hanging="357"/>
        <w:contextualSpacing w:val="0"/>
        <w:rPr>
          <w:rFonts w:ascii="Deutsche Bank Display" w:hAnsi="Deutsche Bank Display" w:cs="Deutsche Bank Display"/>
          <w:sz w:val="20"/>
          <w:szCs w:val="20"/>
          <w:lang w:val="en-US"/>
        </w:rPr>
      </w:pPr>
      <w:r w:rsidRPr="00A50876">
        <w:rPr>
          <w:rFonts w:ascii="Deutsche Bank Display" w:hAnsi="Deutsche Bank Display" w:cs="Deutsche Bank Display"/>
          <w:sz w:val="20"/>
          <w:szCs w:val="20"/>
          <w:lang w:val="en-US"/>
        </w:rPr>
        <w:t xml:space="preserve">You will </w:t>
      </w:r>
      <w:r w:rsidR="005A68F3" w:rsidRPr="00A50876">
        <w:rPr>
          <w:rFonts w:ascii="Deutsche Bank Display" w:hAnsi="Deutsche Bank Display" w:cs="Deutsche Bank Display"/>
          <w:sz w:val="20"/>
          <w:szCs w:val="20"/>
          <w:lang w:val="en-US"/>
        </w:rPr>
        <w:t xml:space="preserve">now </w:t>
      </w:r>
      <w:r w:rsidRPr="00A50876">
        <w:rPr>
          <w:rFonts w:ascii="Deutsche Bank Display" w:hAnsi="Deutsche Bank Display" w:cs="Deutsche Bank Display"/>
          <w:sz w:val="20"/>
          <w:szCs w:val="20"/>
          <w:lang w:val="en-US"/>
        </w:rPr>
        <w:t>receive a confirmation link via e</w:t>
      </w:r>
      <w:r w:rsidR="006A458A" w:rsidRPr="00A50876">
        <w:rPr>
          <w:rFonts w:ascii="Deutsche Bank Display" w:hAnsi="Deutsche Bank Display" w:cs="Deutsche Bank Display"/>
          <w:sz w:val="20"/>
          <w:szCs w:val="20"/>
          <w:lang w:val="en-US"/>
        </w:rPr>
        <w:t>-</w:t>
      </w:r>
      <w:r w:rsidRPr="00A50876">
        <w:rPr>
          <w:rFonts w:ascii="Deutsche Bank Display" w:hAnsi="Deutsche Bank Display" w:cs="Deutsche Bank Display"/>
          <w:sz w:val="20"/>
          <w:szCs w:val="20"/>
          <w:lang w:val="en-US"/>
        </w:rPr>
        <w:t>mail; open that e</w:t>
      </w:r>
      <w:r w:rsidR="006A458A" w:rsidRPr="00A50876">
        <w:rPr>
          <w:rFonts w:ascii="Deutsche Bank Display" w:hAnsi="Deutsche Bank Display" w:cs="Deutsche Bank Display"/>
          <w:sz w:val="20"/>
          <w:szCs w:val="20"/>
          <w:lang w:val="en-US"/>
        </w:rPr>
        <w:t>-</w:t>
      </w:r>
      <w:r w:rsidRPr="00A50876">
        <w:rPr>
          <w:rFonts w:ascii="Deutsche Bank Display" w:hAnsi="Deutsche Bank Display" w:cs="Deutsche Bank Display"/>
          <w:sz w:val="20"/>
          <w:szCs w:val="20"/>
          <w:lang w:val="en-US"/>
        </w:rPr>
        <w:t>mail (not on your smartphone) and click on the “Continue” link.</w:t>
      </w:r>
    </w:p>
    <w:p w14:paraId="7A71397E" w14:textId="5E34F37D" w:rsidR="006A0B72" w:rsidRPr="00A50876" w:rsidRDefault="006A458A" w:rsidP="00C91D7D">
      <w:pPr>
        <w:pStyle w:val="ListParagraph"/>
        <w:numPr>
          <w:ilvl w:val="0"/>
          <w:numId w:val="1"/>
        </w:numPr>
        <w:ind w:left="425" w:hanging="357"/>
        <w:contextualSpacing w:val="0"/>
        <w:rPr>
          <w:rFonts w:ascii="Deutsche Bank Display" w:hAnsi="Deutsche Bank Display" w:cs="Deutsche Bank Display"/>
          <w:sz w:val="20"/>
          <w:szCs w:val="20"/>
          <w:lang w:val="en-US"/>
        </w:rPr>
      </w:pPr>
      <w:r w:rsidRPr="00A50876">
        <w:rPr>
          <w:rFonts w:ascii="Deutsche Bank Display" w:hAnsi="Deutsche Bank Display" w:cs="Deutsche Bank Display"/>
          <w:sz w:val="20"/>
          <w:szCs w:val="20"/>
          <w:lang w:val="en-US"/>
        </w:rPr>
        <w:t xml:space="preserve">You will be provided with a new QR code. </w:t>
      </w:r>
      <w:r w:rsidR="00CD7BBB">
        <w:rPr>
          <w:rFonts w:ascii="Deutsche Bank Display" w:hAnsi="Deutsche Bank Display" w:cs="Deutsche Bank Display"/>
          <w:sz w:val="20"/>
          <w:szCs w:val="20"/>
          <w:lang w:val="en-US"/>
        </w:rPr>
        <w:t>By scanning</w:t>
      </w:r>
      <w:r w:rsidRPr="00A50876">
        <w:rPr>
          <w:rFonts w:ascii="Deutsche Bank Display" w:hAnsi="Deutsche Bank Display" w:cs="Deutsche Bank Display"/>
          <w:sz w:val="20"/>
          <w:szCs w:val="20"/>
          <w:lang w:val="en-US"/>
        </w:rPr>
        <w:t>, another activation code is displayed, which you also enter in the self-service portal.</w:t>
      </w:r>
    </w:p>
    <w:p w14:paraId="64B77D93" w14:textId="2DE699FC" w:rsidR="006A0B72" w:rsidRPr="00A50876" w:rsidRDefault="007E2B71" w:rsidP="007E2B71">
      <w:pPr>
        <w:pStyle w:val="ListParagraph"/>
        <w:numPr>
          <w:ilvl w:val="0"/>
          <w:numId w:val="1"/>
        </w:numPr>
        <w:spacing w:after="120" w:line="240" w:lineRule="auto"/>
        <w:ind w:left="426"/>
        <w:contextualSpacing w:val="0"/>
        <w:rPr>
          <w:rFonts w:ascii="Deutsche Bank Display" w:hAnsi="Deutsche Bank Display" w:cs="Deutsche Bank Display"/>
          <w:sz w:val="20"/>
          <w:szCs w:val="20"/>
          <w:lang w:val="en-US"/>
        </w:rPr>
      </w:pPr>
      <w:r w:rsidRPr="00A50876">
        <w:rPr>
          <w:rFonts w:ascii="Deutsche Bank Display" w:hAnsi="Deutsche Bank Display" w:cs="Deutsche Bank Display"/>
          <w:sz w:val="20"/>
          <w:szCs w:val="20"/>
          <w:lang w:val="en-US"/>
        </w:rPr>
        <w:t xml:space="preserve">A recovery code will now be </w:t>
      </w:r>
      <w:r w:rsidR="00774C77">
        <w:rPr>
          <w:rFonts w:ascii="Deutsche Bank Display" w:hAnsi="Deutsche Bank Display" w:cs="Deutsche Bank Display"/>
          <w:sz w:val="20"/>
          <w:szCs w:val="20"/>
          <w:lang w:val="en-US"/>
        </w:rPr>
        <w:t>produced</w:t>
      </w:r>
      <w:r w:rsidR="00774C77" w:rsidRPr="00A50876">
        <w:rPr>
          <w:rFonts w:ascii="Deutsche Bank Display" w:hAnsi="Deutsche Bank Display" w:cs="Deutsche Bank Display"/>
          <w:sz w:val="20"/>
          <w:szCs w:val="20"/>
          <w:lang w:val="en-US"/>
        </w:rPr>
        <w:t xml:space="preserve"> </w:t>
      </w:r>
      <w:r w:rsidRPr="00A50876">
        <w:rPr>
          <w:rFonts w:ascii="Deutsche Bank Display" w:hAnsi="Deutsche Bank Display" w:cs="Deutsche Bank Display"/>
          <w:sz w:val="20"/>
          <w:szCs w:val="20"/>
          <w:lang w:val="en-US"/>
        </w:rPr>
        <w:t xml:space="preserve">in the self-service portal. </w:t>
      </w:r>
      <w:r w:rsidR="00A50876" w:rsidRPr="00A50876">
        <w:rPr>
          <w:rFonts w:ascii="Deutsche Bank Display" w:hAnsi="Deutsche Bank Display" w:cs="Deutsche Bank Display"/>
          <w:sz w:val="20"/>
          <w:szCs w:val="20"/>
          <w:lang w:val="en-US"/>
        </w:rPr>
        <w:t>Please keep it safe.</w:t>
      </w:r>
    </w:p>
    <w:p w14:paraId="5ADFEAF6" w14:textId="52397986" w:rsidR="00C91D7D" w:rsidRDefault="00A50876" w:rsidP="00C91D7D">
      <w:pPr>
        <w:pStyle w:val="ListParagraph"/>
        <w:numPr>
          <w:ilvl w:val="0"/>
          <w:numId w:val="1"/>
        </w:numPr>
        <w:ind w:left="425" w:hanging="357"/>
        <w:contextualSpacing w:val="0"/>
        <w:rPr>
          <w:rFonts w:ascii="Deutsche Bank Display" w:hAnsi="Deutsche Bank Display" w:cs="Deutsche Bank Display"/>
          <w:sz w:val="20"/>
          <w:szCs w:val="20"/>
          <w:lang w:val="en-US"/>
        </w:rPr>
      </w:pPr>
      <w:r w:rsidRPr="00644976">
        <w:rPr>
          <w:rFonts w:ascii="Deutsche Bank Display" w:hAnsi="Deutsche Bank Display" w:cs="Deutsche Bank Display"/>
          <w:sz w:val="20"/>
          <w:szCs w:val="20"/>
          <w:lang w:val="en-US"/>
        </w:rPr>
        <w:t>By clicking on the user name in the upper right corner you get to the "Logout" function and exit the self-service portal.</w:t>
      </w:r>
      <w:r w:rsidR="00C91D7D">
        <w:rPr>
          <w:rFonts w:ascii="Deutsche Bank Display" w:hAnsi="Deutsche Bank Display" w:cs="Deutsche Bank Display"/>
          <w:sz w:val="20"/>
          <w:szCs w:val="20"/>
          <w:lang w:val="en-US"/>
        </w:rPr>
        <w:t xml:space="preserve"> C</w:t>
      </w:r>
      <w:r w:rsidR="00C91D7D" w:rsidRPr="00644976">
        <w:rPr>
          <w:rFonts w:ascii="Deutsche Bank Display" w:hAnsi="Deutsche Bank Display" w:cs="Deutsche Bank Display"/>
          <w:sz w:val="20"/>
          <w:szCs w:val="20"/>
          <w:lang w:val="en-US"/>
        </w:rPr>
        <w:t>lose the browser window and open BluePort</w:t>
      </w:r>
      <w:r w:rsidR="009653E6">
        <w:rPr>
          <w:rFonts w:ascii="Deutsche Bank Display" w:hAnsi="Deutsche Bank Display" w:cs="Deutsche Bank Display"/>
          <w:sz w:val="20"/>
          <w:szCs w:val="20"/>
          <w:lang w:val="en-US"/>
        </w:rPr>
        <w:t>/bankline+</w:t>
      </w:r>
      <w:r w:rsidR="00C91D7D" w:rsidRPr="00644976">
        <w:rPr>
          <w:rFonts w:ascii="Deutsche Bank Display" w:hAnsi="Deutsche Bank Display" w:cs="Deutsche Bank Display"/>
          <w:sz w:val="20"/>
          <w:szCs w:val="20"/>
          <w:lang w:val="en-US"/>
        </w:rPr>
        <w:t xml:space="preserve"> in a new window at</w:t>
      </w:r>
      <w:r w:rsidR="008458CA">
        <w:rPr>
          <w:rFonts w:ascii="Deutsche Bank Display" w:hAnsi="Deutsche Bank Display" w:cs="Deutsche Bank Display"/>
          <w:sz w:val="20"/>
          <w:szCs w:val="20"/>
          <w:lang w:val="en-US"/>
        </w:rPr>
        <w:t xml:space="preserve"> </w:t>
      </w:r>
      <w:hyperlink r:id="rId17" w:history="1">
        <w:r w:rsidR="008458CA" w:rsidRPr="008458CA">
          <w:rPr>
            <w:rStyle w:val="Hyperlink"/>
            <w:rFonts w:ascii="Deutsche Bank Display" w:hAnsi="Deutsche Bank Display" w:cs="Deutsche Bank Display"/>
            <w:sz w:val="20"/>
            <w:szCs w:val="20"/>
            <w:lang w:val="en-US"/>
          </w:rPr>
          <w:t>https://blueport.db.com</w:t>
        </w:r>
      </w:hyperlink>
      <w:r w:rsidR="00C91D7D">
        <w:rPr>
          <w:rFonts w:ascii="Deutsche Bank Display" w:hAnsi="Deutsche Bank Display" w:cs="Deutsche Bank Display"/>
          <w:sz w:val="20"/>
          <w:szCs w:val="20"/>
          <w:lang w:val="en-US"/>
        </w:rPr>
        <w:t>.</w:t>
      </w:r>
    </w:p>
    <w:p w14:paraId="5223B594" w14:textId="4754589A" w:rsidR="00A50876" w:rsidRPr="00644976" w:rsidRDefault="00A50876" w:rsidP="00C91D7D">
      <w:pPr>
        <w:pStyle w:val="ListParagraph"/>
        <w:numPr>
          <w:ilvl w:val="0"/>
          <w:numId w:val="1"/>
        </w:numPr>
        <w:ind w:left="425" w:hanging="357"/>
        <w:contextualSpacing w:val="0"/>
        <w:rPr>
          <w:rFonts w:ascii="Deutsche Bank Display" w:hAnsi="Deutsche Bank Display" w:cs="Deutsche Bank Display"/>
          <w:sz w:val="20"/>
          <w:szCs w:val="20"/>
          <w:lang w:val="en-US"/>
        </w:rPr>
      </w:pPr>
      <w:r>
        <w:rPr>
          <w:rFonts w:ascii="Deutsche Bank Display" w:hAnsi="Deutsche Bank Display" w:cs="Deutsche Bank Display"/>
          <w:sz w:val="20"/>
          <w:szCs w:val="20"/>
          <w:lang w:val="en-US"/>
        </w:rPr>
        <w:t xml:space="preserve">You can now use </w:t>
      </w:r>
      <w:r w:rsidRPr="002303C1">
        <w:rPr>
          <w:rFonts w:ascii="Deutsche Bank Display" w:hAnsi="Deutsche Bank Display" w:cs="Deutsche Bank Display"/>
          <w:sz w:val="20"/>
          <w:szCs w:val="20"/>
          <w:lang w:val="en-US"/>
        </w:rPr>
        <w:t>Deutsche Bank BluePort</w:t>
      </w:r>
      <w:r w:rsidR="009653E6">
        <w:rPr>
          <w:rFonts w:ascii="Deutsche Bank Display" w:hAnsi="Deutsche Bank Display" w:cs="Deutsche Bank Display"/>
          <w:sz w:val="20"/>
          <w:szCs w:val="20"/>
          <w:lang w:val="en-US"/>
        </w:rPr>
        <w:t>/bankline+</w:t>
      </w:r>
      <w:r>
        <w:rPr>
          <w:rFonts w:ascii="Deutsche Bank Display" w:hAnsi="Deutsche Bank Display" w:cs="Deutsche Bank Display"/>
          <w:sz w:val="20"/>
          <w:szCs w:val="20"/>
          <w:lang w:val="en-US"/>
        </w:rPr>
        <w:t>.</w:t>
      </w:r>
    </w:p>
    <w:sectPr w:rsidR="00A50876" w:rsidRPr="00644976">
      <w:headerReference w:type="default" r:id="rId18"/>
      <w:footerReference w:type="even" r:id="rId19"/>
      <w:footerReference w:type="default" r:id="rId20"/>
      <w:footerReference w:type="first" r:id="rId21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5580B" w14:textId="77777777" w:rsidR="003252DD" w:rsidRDefault="003252DD" w:rsidP="00945A82">
      <w:pPr>
        <w:spacing w:after="0" w:line="240" w:lineRule="auto"/>
      </w:pPr>
      <w:r>
        <w:separator/>
      </w:r>
    </w:p>
  </w:endnote>
  <w:endnote w:type="continuationSeparator" w:id="0">
    <w:p w14:paraId="2AC91E4D" w14:textId="77777777" w:rsidR="003252DD" w:rsidRDefault="003252DD" w:rsidP="0094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utscheBankText-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utsche Bank Display">
    <w:panose1 w:val="020F0403020203030304"/>
    <w:charset w:val="00"/>
    <w:family w:val="swiss"/>
    <w:pitch w:val="variable"/>
    <w:sig w:usb0="A000006F" w:usb1="0000006B" w:usb2="00000028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7881" w14:textId="77777777" w:rsidR="00C772A0" w:rsidRDefault="00C772A0" w:rsidP="00C772A0">
    <w:pPr>
      <w:pStyle w:val="Footer"/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1" w:name="aliashAdvancedHF1FooterEvenPages"/>
  </w:p>
  <w:p w14:paraId="07660096" w14:textId="0EFF75E0" w:rsidR="00E24B95" w:rsidRDefault="00E24B95">
    <w:pPr>
      <w:pStyle w:val="Footer"/>
      <w:jc w:val="center"/>
      <w:rPr>
        <w:rFonts w:ascii="Arial Unicode MS" w:eastAsia="Arial Unicode MS" w:hAnsi="Arial Unicode MS" w:cs="Arial Unicode MS"/>
        <w:color w:val="000000"/>
        <w:sz w:val="17"/>
      </w:rPr>
    </w:pPr>
  </w:p>
  <w:bookmarkEnd w:id="1"/>
  <w:p w14:paraId="6F31305D" w14:textId="77777777" w:rsidR="00E24B95" w:rsidRDefault="00E24B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aliashAdvancedHF1FooterPrimary"/>
  <w:p w14:paraId="62674BF8" w14:textId="21605EC2" w:rsidR="00C772A0" w:rsidRDefault="00D82693" w:rsidP="00C772A0">
    <w:pPr>
      <w:pStyle w:val="Footer"/>
      <w:jc w:val="center"/>
      <w:rPr>
        <w:rFonts w:ascii="Arial Unicode MS" w:eastAsia="Arial Unicode MS" w:hAnsi="Arial Unicode MS" w:cs="Arial Unicode MS"/>
        <w:color w:val="000000"/>
        <w:sz w:val="17"/>
      </w:rPr>
    </w:pPr>
    <w:r>
      <w:rPr>
        <w:rFonts w:ascii="Arial Unicode MS" w:eastAsia="Arial Unicode MS" w:hAnsi="Arial Unicode MS" w:cs="Arial Unicode MS"/>
        <w:noProof/>
        <w:color w:val="000000"/>
        <w:sz w:val="17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91FEA15" wp14:editId="6FE9E290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5eeb4b2b8b92b007d72cd139" descr="{&quot;HashCode&quot;:-186409620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1E14AE" w14:textId="54E13CA4" w:rsidR="00D82693" w:rsidRPr="00D82693" w:rsidRDefault="00D82693" w:rsidP="00D8269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8269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FEA15" id="_x0000_t202" coordsize="21600,21600" o:spt="202" path="m,l,21600r21600,l21600,xe">
              <v:stroke joinstyle="miter"/>
              <v:path gradientshapeok="t" o:connecttype="rect"/>
            </v:shapetype>
            <v:shape id="MSIPCM5eeb4b2b8b92b007d72cd139" o:spid="_x0000_s1026" type="#_x0000_t202" alt="{&quot;HashCode&quot;:-1864096203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fill o:detectmouseclick="t"/>
              <v:textbox inset=",0,,0">
                <w:txbxContent>
                  <w:p w14:paraId="1E1E14AE" w14:textId="54E13CA4" w:rsidR="00D82693" w:rsidRPr="00D82693" w:rsidRDefault="00D82693" w:rsidP="00D8269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8269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B04A7AC" w14:textId="7959D642" w:rsidR="00E24B95" w:rsidRDefault="00E24B95" w:rsidP="00C772A0">
    <w:pPr>
      <w:pStyle w:val="Footer"/>
      <w:jc w:val="center"/>
      <w:rPr>
        <w:rFonts w:ascii="Arial Unicode MS" w:eastAsia="Arial Unicode MS" w:hAnsi="Arial Unicode MS" w:cs="Arial Unicode MS"/>
        <w:color w:val="000000"/>
        <w:sz w:val="17"/>
      </w:rPr>
    </w:pPr>
  </w:p>
  <w:bookmarkEnd w:id="2"/>
  <w:p w14:paraId="5CA15DC1" w14:textId="77777777" w:rsidR="00E24B95" w:rsidRDefault="00E24B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9CF4" w14:textId="77777777" w:rsidR="00C772A0" w:rsidRDefault="00C772A0">
    <w:pPr>
      <w:pStyle w:val="Footer"/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3" w:name="aliashAdvancedHF1FooterFirstPage"/>
  </w:p>
  <w:p w14:paraId="69B3AF91" w14:textId="067D918C" w:rsidR="00E24B95" w:rsidRDefault="00E24B95">
    <w:pPr>
      <w:pStyle w:val="Footer"/>
      <w:jc w:val="center"/>
      <w:rPr>
        <w:rFonts w:ascii="Arial Unicode MS" w:eastAsia="Arial Unicode MS" w:hAnsi="Arial Unicode MS" w:cs="Arial Unicode MS"/>
        <w:color w:val="000000"/>
        <w:sz w:val="17"/>
      </w:rPr>
    </w:pPr>
  </w:p>
  <w:bookmarkEnd w:id="3"/>
  <w:p w14:paraId="2D634D21" w14:textId="77777777" w:rsidR="00E24B95" w:rsidRDefault="00E24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2158" w14:textId="77777777" w:rsidR="003252DD" w:rsidRDefault="003252DD" w:rsidP="00945A82">
      <w:pPr>
        <w:spacing w:after="0" w:line="240" w:lineRule="auto"/>
      </w:pPr>
      <w:r>
        <w:separator/>
      </w:r>
    </w:p>
  </w:footnote>
  <w:footnote w:type="continuationSeparator" w:id="0">
    <w:p w14:paraId="45C557C1" w14:textId="77777777" w:rsidR="003252DD" w:rsidRDefault="003252DD" w:rsidP="0094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F762B" w14:textId="461E18D0" w:rsidR="00E24B95" w:rsidRDefault="00E53B64">
    <w:pPr>
      <w:pStyle w:val="Header"/>
    </w:pPr>
    <w:r w:rsidRPr="002D5277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07A55328" wp14:editId="6C73EC69">
          <wp:simplePos x="0" y="0"/>
          <wp:positionH relativeFrom="margin">
            <wp:posOffset>5977112</wp:posOffset>
          </wp:positionH>
          <wp:positionV relativeFrom="margin">
            <wp:posOffset>-749386</wp:posOffset>
          </wp:positionV>
          <wp:extent cx="539664" cy="539750"/>
          <wp:effectExtent l="0" t="0" r="0" b="0"/>
          <wp:wrapSquare wrapText="bothSides"/>
          <wp:docPr id="103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" name="Grafi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64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1A52B8F" w14:textId="77777777" w:rsidR="00E24B95" w:rsidRDefault="00E24B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A4428"/>
    <w:multiLevelType w:val="hybridMultilevel"/>
    <w:tmpl w:val="8DF8F624"/>
    <w:lvl w:ilvl="0" w:tplc="A1641E9C">
      <w:start w:val="6"/>
      <w:numFmt w:val="bullet"/>
      <w:lvlText w:val="-"/>
      <w:lvlJc w:val="left"/>
      <w:pPr>
        <w:ind w:left="720" w:hanging="360"/>
      </w:pPr>
      <w:rPr>
        <w:rFonts w:ascii="DeutscheBankText-Regular" w:eastAsiaTheme="minorHAnsi" w:hAnsi="DeutscheBankText-Regular" w:cs="DeutscheBankText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97017"/>
    <w:multiLevelType w:val="hybridMultilevel"/>
    <w:tmpl w:val="F7841E3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907B2"/>
    <w:multiLevelType w:val="hybridMultilevel"/>
    <w:tmpl w:val="5CA21B16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00F7C"/>
    <w:multiLevelType w:val="hybridMultilevel"/>
    <w:tmpl w:val="921253B4"/>
    <w:lvl w:ilvl="0" w:tplc="B4A22512">
      <w:start w:val="6"/>
      <w:numFmt w:val="bullet"/>
      <w:lvlText w:val="—"/>
      <w:lvlJc w:val="left"/>
      <w:pPr>
        <w:ind w:left="720" w:hanging="360"/>
      </w:pPr>
      <w:rPr>
        <w:rFonts w:ascii="DeutscheBankText-Regular" w:eastAsiaTheme="minorHAnsi" w:hAnsi="DeutscheBankText-Regular" w:cs="DeutscheBankText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A82"/>
    <w:rsid w:val="00011338"/>
    <w:rsid w:val="00012352"/>
    <w:rsid w:val="00020AE5"/>
    <w:rsid w:val="0005055D"/>
    <w:rsid w:val="000E655F"/>
    <w:rsid w:val="00121167"/>
    <w:rsid w:val="001B7AB2"/>
    <w:rsid w:val="00200B91"/>
    <w:rsid w:val="00244A8A"/>
    <w:rsid w:val="00252A0B"/>
    <w:rsid w:val="00266120"/>
    <w:rsid w:val="002838A6"/>
    <w:rsid w:val="002B6330"/>
    <w:rsid w:val="00306E43"/>
    <w:rsid w:val="003252DD"/>
    <w:rsid w:val="00327F89"/>
    <w:rsid w:val="00394916"/>
    <w:rsid w:val="003D7327"/>
    <w:rsid w:val="003F6332"/>
    <w:rsid w:val="00403EDF"/>
    <w:rsid w:val="00445FFE"/>
    <w:rsid w:val="00452CC7"/>
    <w:rsid w:val="00456F1D"/>
    <w:rsid w:val="00466740"/>
    <w:rsid w:val="00493CFA"/>
    <w:rsid w:val="004B08DB"/>
    <w:rsid w:val="004D145B"/>
    <w:rsid w:val="004E4B27"/>
    <w:rsid w:val="005148C8"/>
    <w:rsid w:val="005632CB"/>
    <w:rsid w:val="00574477"/>
    <w:rsid w:val="005A68F3"/>
    <w:rsid w:val="005B53D2"/>
    <w:rsid w:val="005D2DBD"/>
    <w:rsid w:val="00644976"/>
    <w:rsid w:val="006A0B72"/>
    <w:rsid w:val="006A458A"/>
    <w:rsid w:val="006C272B"/>
    <w:rsid w:val="006E1F1F"/>
    <w:rsid w:val="0072673F"/>
    <w:rsid w:val="00763978"/>
    <w:rsid w:val="00774C77"/>
    <w:rsid w:val="00777683"/>
    <w:rsid w:val="007806D3"/>
    <w:rsid w:val="007E2B71"/>
    <w:rsid w:val="007E5391"/>
    <w:rsid w:val="0081678C"/>
    <w:rsid w:val="00817E48"/>
    <w:rsid w:val="00832C92"/>
    <w:rsid w:val="008458CA"/>
    <w:rsid w:val="0085783F"/>
    <w:rsid w:val="00861A92"/>
    <w:rsid w:val="00861C09"/>
    <w:rsid w:val="008B678E"/>
    <w:rsid w:val="008C0C66"/>
    <w:rsid w:val="00945A82"/>
    <w:rsid w:val="009653E6"/>
    <w:rsid w:val="009656A7"/>
    <w:rsid w:val="00977DE6"/>
    <w:rsid w:val="009F147D"/>
    <w:rsid w:val="009F2D4F"/>
    <w:rsid w:val="00A50876"/>
    <w:rsid w:val="00A96A88"/>
    <w:rsid w:val="00AA082C"/>
    <w:rsid w:val="00B137E2"/>
    <w:rsid w:val="00BB3B5B"/>
    <w:rsid w:val="00BE12CB"/>
    <w:rsid w:val="00C615C1"/>
    <w:rsid w:val="00C772A0"/>
    <w:rsid w:val="00C85DB8"/>
    <w:rsid w:val="00C91D7D"/>
    <w:rsid w:val="00CA01A7"/>
    <w:rsid w:val="00CC21F4"/>
    <w:rsid w:val="00CD7BBB"/>
    <w:rsid w:val="00CF1B3C"/>
    <w:rsid w:val="00CF3CFE"/>
    <w:rsid w:val="00D1145B"/>
    <w:rsid w:val="00D517BE"/>
    <w:rsid w:val="00D82693"/>
    <w:rsid w:val="00DB07B7"/>
    <w:rsid w:val="00DC26E8"/>
    <w:rsid w:val="00DC4177"/>
    <w:rsid w:val="00DD0E39"/>
    <w:rsid w:val="00E02BE2"/>
    <w:rsid w:val="00E07F0E"/>
    <w:rsid w:val="00E24B95"/>
    <w:rsid w:val="00E53B64"/>
    <w:rsid w:val="00E90CFA"/>
    <w:rsid w:val="00F1627B"/>
    <w:rsid w:val="00F40F67"/>
    <w:rsid w:val="00F6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400DA"/>
  <w15:chartTrackingRefBased/>
  <w15:docId w15:val="{3D82E847-1FD9-44C9-A601-85DEF674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7D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A82"/>
  </w:style>
  <w:style w:type="paragraph" w:styleId="Footer">
    <w:name w:val="footer"/>
    <w:basedOn w:val="Normal"/>
    <w:link w:val="FooterChar"/>
    <w:uiPriority w:val="99"/>
    <w:unhideWhenUsed/>
    <w:rsid w:val="0094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A82"/>
  </w:style>
  <w:style w:type="character" w:styleId="Hyperlink">
    <w:name w:val="Hyperlink"/>
    <w:basedOn w:val="DefaultParagraphFont"/>
    <w:uiPriority w:val="99"/>
    <w:unhideWhenUsed/>
    <w:rsid w:val="00493C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0B72"/>
    <w:pPr>
      <w:ind w:left="720"/>
      <w:contextualSpacing/>
    </w:pPr>
    <w:rPr>
      <w:lang w:val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B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B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B72"/>
    <w:rPr>
      <w:b/>
      <w:bCs/>
      <w:lang w:val="de-D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B72"/>
    <w:rPr>
      <w:b/>
      <w:bCs/>
      <w:sz w:val="20"/>
      <w:szCs w:val="20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F1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77DE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E90CFA"/>
    <w:rPr>
      <w:sz w:val="16"/>
      <w:szCs w:val="16"/>
    </w:rPr>
  </w:style>
  <w:style w:type="paragraph" w:styleId="Revision">
    <w:name w:val="Revision"/>
    <w:hidden/>
    <w:uiPriority w:val="99"/>
    <w:semiHidden/>
    <w:rsid w:val="00CC21F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02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blueport.db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lueport.db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blueport.db.com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enostore.de/db/en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29050F83F7F44DBEA278FE20F94E6A" ma:contentTypeVersion="21" ma:contentTypeDescription="Create a new document." ma:contentTypeScope="" ma:versionID="e3795bdba8297da4b76d30a206fed980">
  <xsd:schema xmlns:xsd="http://www.w3.org/2001/XMLSchema" xmlns:xs="http://www.w3.org/2001/XMLSchema" xmlns:p="http://schemas.microsoft.com/office/2006/metadata/properties" xmlns:ns1="http://schemas.microsoft.com/sharepoint/v3" xmlns:ns2="d0768642-dced-4622-80b2-35d2b75325fd" xmlns:ns3="986cf767-bc2e-4597-85af-68c1cca8355b" targetNamespace="http://schemas.microsoft.com/office/2006/metadata/properties" ma:root="true" ma:fieldsID="0c9aa1e3aff87c37ffe20b650655b8ce" ns1:_="" ns2:_="" ns3:_="">
    <xsd:import namespace="http://schemas.microsoft.com/sharepoint/v3"/>
    <xsd:import namespace="d0768642-dced-4622-80b2-35d2b75325fd"/>
    <xsd:import namespace="986cf767-bc2e-4597-85af-68c1cca83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e1um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642-dced-4622-80b2-35d2b7532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1um" ma:index="12" nillable="true" ma:displayName="Datum und Uhrzeit" ma:internalName="e1um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fc7666e-d55c-42e6-98c7-52deeb412a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cf767-bc2e-4597-85af-68c1cca835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f41132-433b-451d-afc7-f5c88f7f985f}" ma:internalName="TaxCatchAll" ma:showField="CatchAllData" ma:web="986cf767-bc2e-4597-85af-68c1cca835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0768642-dced-4622-80b2-35d2b75325fd">
      <Terms xmlns="http://schemas.microsoft.com/office/infopath/2007/PartnerControls"/>
    </lcf76f155ced4ddcb4097134ff3c332f>
    <_ip_UnifiedCompliancePolicyProperties xmlns="http://schemas.microsoft.com/sharepoint/v3" xsi:nil="true"/>
    <e1um xmlns="d0768642-dced-4622-80b2-35d2b75325fd" xsi:nil="true"/>
    <TaxCatchAll xmlns="986cf767-bc2e-4597-85af-68c1cca8355b" xsi:nil="true"/>
  </documentManagement>
</p:properties>
</file>

<file path=customXml/itemProps1.xml><?xml version="1.0" encoding="utf-8"?>
<ds:datastoreItem xmlns:ds="http://schemas.openxmlformats.org/officeDocument/2006/customXml" ds:itemID="{F962D709-39A9-471C-80EC-C5ECE6BDBE88}"/>
</file>

<file path=customXml/itemProps2.xml><?xml version="1.0" encoding="utf-8"?>
<ds:datastoreItem xmlns:ds="http://schemas.openxmlformats.org/officeDocument/2006/customXml" ds:itemID="{D22B223F-CFEE-45B3-973F-DC0024E0C2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BA005-DFF4-4385-8E90-9BFDCF23C3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768642-dced-4622-80b2-35d2b75325fd"/>
    <ds:schemaRef ds:uri="986cf767-bc2e-4597-85af-68c1cca835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Bank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Pohl</dc:creator>
  <cp:keywords>External Communication</cp:keywords>
  <dc:description/>
  <cp:lastModifiedBy>Jutta Seibert</cp:lastModifiedBy>
  <cp:revision>6</cp:revision>
  <cp:lastPrinted>2018-12-13T16:56:00Z</cp:lastPrinted>
  <dcterms:created xsi:type="dcterms:W3CDTF">2022-11-10T14:45:00Z</dcterms:created>
  <dcterms:modified xsi:type="dcterms:W3CDTF">2022-11-11T08:24:00Z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fbc49b3f-d575-4225-9553-ab9fe6565259</vt:lpwstr>
  </property>
  <property fmtid="{D5CDD505-2E9C-101B-9397-08002B2CF9AE}" pid="3" name="ContentTypeId">
    <vt:lpwstr>0x0101002829050F83F7F44DBEA278FE20F94E6A</vt:lpwstr>
  </property>
  <property fmtid="{D5CDD505-2E9C-101B-9397-08002B2CF9AE}" pid="4" name="MSIP_Label_958510b9-3810-472f-9abf-3a689c488070_Enabled">
    <vt:lpwstr>true</vt:lpwstr>
  </property>
  <property fmtid="{D5CDD505-2E9C-101B-9397-08002B2CF9AE}" pid="5" name="MSIP_Label_958510b9-3810-472f-9abf-3a689c488070_SetDate">
    <vt:lpwstr>2022-11-10T14:44:58Z</vt:lpwstr>
  </property>
  <property fmtid="{D5CDD505-2E9C-101B-9397-08002B2CF9AE}" pid="6" name="MSIP_Label_958510b9-3810-472f-9abf-3a689c488070_Method">
    <vt:lpwstr>Privileged</vt:lpwstr>
  </property>
  <property fmtid="{D5CDD505-2E9C-101B-9397-08002B2CF9AE}" pid="7" name="MSIP_Label_958510b9-3810-472f-9abf-3a689c488070_Name">
    <vt:lpwstr>958510b9-3810-472f-9abf-3a689c488070</vt:lpwstr>
  </property>
  <property fmtid="{D5CDD505-2E9C-101B-9397-08002B2CF9AE}" pid="8" name="MSIP_Label_958510b9-3810-472f-9abf-3a689c488070_SiteId">
    <vt:lpwstr>1e9b61e8-e590-4abc-b1af-24125e330d2a</vt:lpwstr>
  </property>
  <property fmtid="{D5CDD505-2E9C-101B-9397-08002B2CF9AE}" pid="9" name="MSIP_Label_958510b9-3810-472f-9abf-3a689c488070_ActionId">
    <vt:lpwstr>b3ea0c24-6580-4ae3-9157-24a6aeb94b35</vt:lpwstr>
  </property>
  <property fmtid="{D5CDD505-2E9C-101B-9397-08002B2CF9AE}" pid="10" name="MSIP_Label_958510b9-3810-472f-9abf-3a689c488070_ContentBits">
    <vt:lpwstr>3</vt:lpwstr>
  </property>
  <property fmtid="{D5CDD505-2E9C-101B-9397-08002B2CF9AE}" pid="11" name="db.comClassification">
    <vt:lpwstr>Public</vt:lpwstr>
  </property>
  <property fmtid="{D5CDD505-2E9C-101B-9397-08002B2CF9AE}" pid="12" name="MediaServiceImageTags">
    <vt:lpwstr/>
  </property>
</Properties>
</file>